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4E" w:rsidRPr="007C37EE" w:rsidRDefault="00573E4E" w:rsidP="00573E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573E4E" w:rsidRDefault="00E837A2" w:rsidP="00573E4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2015-2016</w:t>
      </w:r>
      <w:r w:rsidR="00573E4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EĞİTİM ÖĞRETİM YILI</w:t>
      </w:r>
      <w:r w:rsidR="00573E4E" w:rsidRPr="007C37E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YARIYIL TATİLİNDE OKULLARIN YAPACAĞI İŞ VE İŞLEMLER</w:t>
      </w:r>
    </w:p>
    <w:p w:rsidR="00573E4E" w:rsidRPr="007C37EE" w:rsidRDefault="00573E4E" w:rsidP="00573E4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E4E" w:rsidRPr="007C37EE" w:rsidRDefault="00573E4E" w:rsidP="00573E4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</w:t>
      </w:r>
      <w:r w:rsidRPr="007C37EE">
        <w:rPr>
          <w:rFonts w:asciiTheme="majorHAnsi" w:eastAsia="Times New Roman" w:hAnsiTheme="majorHAnsi" w:cs="Arial"/>
          <w:sz w:val="24"/>
          <w:szCs w:val="24"/>
        </w:rPr>
        <w:t>201</w:t>
      </w:r>
      <w:r w:rsidR="00E837A2">
        <w:rPr>
          <w:rFonts w:asciiTheme="majorHAnsi" w:eastAsia="Times New Roman" w:hAnsiTheme="majorHAnsi" w:cs="Arial"/>
          <w:sz w:val="24"/>
          <w:szCs w:val="24"/>
        </w:rPr>
        <w:t>5-2016</w:t>
      </w:r>
      <w:r w:rsidRPr="007C37EE">
        <w:rPr>
          <w:rFonts w:asciiTheme="majorHAnsi" w:eastAsia="Times New Roman" w:hAnsiTheme="majorHAnsi" w:cs="Arial"/>
          <w:sz w:val="24"/>
          <w:szCs w:val="24"/>
        </w:rPr>
        <w:t xml:space="preserve"> Eğitim-Öğretim Yılı Yarıyıl Tatilinde Okul Ve Kurum Mü</w:t>
      </w:r>
      <w:r w:rsidRPr="002A42F5">
        <w:rPr>
          <w:rFonts w:asciiTheme="majorHAnsi" w:eastAsia="Times New Roman" w:hAnsiTheme="majorHAnsi" w:cs="Arial"/>
          <w:sz w:val="24"/>
          <w:szCs w:val="24"/>
        </w:rPr>
        <w:t>dürlüklerince Yapılacak İş ve işlemler aşağıda maddeler halinde sunulmuş olup, konu ile ilgili gerekli çalışmaların yürütülmesi ve tedbirlerin alınması önemle rica olunur.</w:t>
      </w:r>
      <w:r w:rsidRPr="007C37EE">
        <w:rPr>
          <w:rFonts w:asciiTheme="majorHAnsi" w:eastAsia="Times New Roman" w:hAnsiTheme="majorHAnsi" w:cs="Arial"/>
          <w:sz w:val="24"/>
          <w:szCs w:val="24"/>
        </w:rPr>
        <w:br/>
      </w:r>
      <w:r w:rsidRPr="007C37EE">
        <w:rPr>
          <w:rFonts w:asciiTheme="majorHAnsi" w:eastAsia="Times New Roman" w:hAnsiTheme="majorHAnsi" w:cs="Arial"/>
          <w:sz w:val="24"/>
          <w:szCs w:val="24"/>
        </w:rPr>
        <w:br/>
      </w:r>
      <w:r w:rsidRPr="007C37EE">
        <w:rPr>
          <w:rFonts w:asciiTheme="majorHAnsi" w:eastAsia="Times New Roman" w:hAnsiTheme="majorHAnsi" w:cs="Arial"/>
          <w:b/>
          <w:sz w:val="24"/>
          <w:szCs w:val="24"/>
        </w:rPr>
        <w:t>1.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="00E837A2">
        <w:rPr>
          <w:rFonts w:asciiTheme="majorHAnsi" w:eastAsia="Times New Roman" w:hAnsiTheme="majorHAnsi" w:cs="Arial"/>
          <w:sz w:val="24"/>
          <w:szCs w:val="24"/>
        </w:rPr>
        <w:t>Okul ve kurum müdürlüklerince</w:t>
      </w:r>
      <w:r w:rsidRPr="007C37EE">
        <w:rPr>
          <w:rFonts w:asciiTheme="majorHAnsi" w:eastAsia="Times New Roman" w:hAnsiTheme="majorHAnsi" w:cs="Arial"/>
          <w:sz w:val="24"/>
          <w:szCs w:val="24"/>
        </w:rPr>
        <w:t xml:space="preserve"> tatil süres</w:t>
      </w:r>
      <w:r w:rsidR="00E837A2">
        <w:rPr>
          <w:rFonts w:asciiTheme="majorHAnsi" w:eastAsia="Times New Roman" w:hAnsiTheme="majorHAnsi" w:cs="Arial"/>
          <w:sz w:val="24"/>
          <w:szCs w:val="24"/>
        </w:rPr>
        <w:t xml:space="preserve">ince yapılacak işlerin planlanması ve </w:t>
      </w:r>
      <w:r w:rsidRPr="007C37EE">
        <w:rPr>
          <w:rFonts w:asciiTheme="majorHAnsi" w:eastAsia="Times New Roman" w:hAnsiTheme="majorHAnsi" w:cs="Arial"/>
          <w:sz w:val="24"/>
          <w:szCs w:val="24"/>
        </w:rPr>
        <w:t xml:space="preserve">mesai saatlerine bağlı kalınarak, iş ve işlemler </w:t>
      </w:r>
      <w:r w:rsidR="00E837A2">
        <w:rPr>
          <w:rFonts w:asciiTheme="majorHAnsi" w:eastAsia="Times New Roman" w:hAnsiTheme="majorHAnsi" w:cs="Arial"/>
          <w:sz w:val="24"/>
          <w:szCs w:val="24"/>
        </w:rPr>
        <w:t>yürütülmesi</w:t>
      </w:r>
      <w:r w:rsidR="00743CAE">
        <w:rPr>
          <w:rFonts w:asciiTheme="majorHAnsi" w:eastAsia="Times New Roman" w:hAnsiTheme="majorHAnsi" w:cs="Arial"/>
          <w:sz w:val="24"/>
          <w:szCs w:val="24"/>
        </w:rPr>
        <w:t>,</w:t>
      </w:r>
      <w:r w:rsidRPr="002A42F5">
        <w:rPr>
          <w:rFonts w:asciiTheme="majorHAnsi" w:eastAsia="Times New Roman" w:hAnsiTheme="majorHAnsi" w:cs="Arial"/>
          <w:sz w:val="24"/>
          <w:szCs w:val="24"/>
        </w:rPr>
        <w:t xml:space="preserve"> Okul idarecilerinin kurum dışındaki iş ve işlemlere yönelik yürüteceği çalışmalarda İlçe Milli Eğitim Müdürlüğü</w:t>
      </w:r>
      <w:r w:rsidR="00E837A2">
        <w:rPr>
          <w:rFonts w:asciiTheme="majorHAnsi" w:eastAsia="Times New Roman" w:hAnsiTheme="majorHAnsi" w:cs="Arial"/>
          <w:sz w:val="24"/>
          <w:szCs w:val="24"/>
        </w:rPr>
        <w:t xml:space="preserve"> bilgilendirmesi,</w:t>
      </w:r>
      <w:r w:rsidRPr="002A42F5">
        <w:rPr>
          <w:rFonts w:asciiTheme="majorHAnsi" w:eastAsia="Times New Roman" w:hAnsiTheme="majorHAnsi" w:cs="Arial"/>
          <w:sz w:val="24"/>
          <w:szCs w:val="24"/>
        </w:rPr>
        <w:br/>
      </w:r>
      <w:r w:rsidRPr="002A42F5">
        <w:rPr>
          <w:rFonts w:asciiTheme="majorHAnsi" w:eastAsia="Times New Roman" w:hAnsiTheme="majorHAnsi" w:cs="Arial"/>
          <w:sz w:val="24"/>
          <w:szCs w:val="24"/>
        </w:rPr>
        <w:br/>
      </w:r>
      <w:r w:rsidRPr="002A42F5">
        <w:rPr>
          <w:rFonts w:asciiTheme="majorHAnsi" w:eastAsia="Times New Roman" w:hAnsiTheme="majorHAnsi" w:cs="Times New Roman"/>
          <w:b/>
          <w:bCs/>
          <w:sz w:val="24"/>
          <w:szCs w:val="24"/>
        </w:rPr>
        <w:t>2.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Pr="007C37EE">
        <w:rPr>
          <w:rFonts w:asciiTheme="majorHAnsi" w:eastAsia="Times New Roman" w:hAnsiTheme="majorHAnsi" w:cs="Times New Roman"/>
          <w:sz w:val="24"/>
          <w:szCs w:val="24"/>
        </w:rPr>
        <w:t>Derslik binalarının temizlik ve bakımının yapılarak 2. Döneme hazır hale getirilmesi, eksikliklerin giderilmesi</w:t>
      </w:r>
      <w:r>
        <w:rPr>
          <w:rFonts w:asciiTheme="majorHAnsi" w:eastAsia="Times New Roman" w:hAnsiTheme="majorHAnsi" w:cs="Times New Roman"/>
          <w:sz w:val="24"/>
          <w:szCs w:val="24"/>
        </w:rPr>
        <w:t>,</w:t>
      </w:r>
    </w:p>
    <w:p w:rsidR="00573E4E" w:rsidRPr="007C37EE" w:rsidRDefault="00573E4E" w:rsidP="00573E4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C37EE">
        <w:rPr>
          <w:rFonts w:asciiTheme="majorHAnsi" w:eastAsia="Times New Roman" w:hAnsiTheme="majorHAnsi" w:cs="Times New Roman"/>
          <w:sz w:val="24"/>
          <w:szCs w:val="24"/>
        </w:rPr>
        <w:t> </w:t>
      </w:r>
      <w:r w:rsidRPr="002A42F5">
        <w:rPr>
          <w:rFonts w:asciiTheme="majorHAnsi" w:eastAsia="Times New Roman" w:hAnsiTheme="majorHAnsi" w:cs="Times New Roman"/>
          <w:b/>
          <w:bCs/>
          <w:sz w:val="24"/>
          <w:szCs w:val="24"/>
        </w:rPr>
        <w:t>3.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Pr="007C37EE">
        <w:rPr>
          <w:rFonts w:asciiTheme="majorHAnsi" w:eastAsia="Times New Roman" w:hAnsiTheme="majorHAnsi" w:cs="Times New Roman"/>
          <w:sz w:val="24"/>
          <w:szCs w:val="24"/>
        </w:rPr>
        <w:t>Okul kalorifer sisteminin gerekli bakım ve temizliğinin yapılması, soğuk hava şartlarına karşı gerekli tedbirlerin alınması</w:t>
      </w:r>
      <w:r>
        <w:rPr>
          <w:rFonts w:asciiTheme="majorHAnsi" w:eastAsia="Times New Roman" w:hAnsiTheme="majorHAnsi" w:cs="Times New Roman"/>
          <w:sz w:val="24"/>
          <w:szCs w:val="24"/>
        </w:rPr>
        <w:t>,</w:t>
      </w:r>
    </w:p>
    <w:p w:rsidR="00573E4E" w:rsidRPr="007C37EE" w:rsidRDefault="00573E4E" w:rsidP="00573E4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C37EE">
        <w:rPr>
          <w:rFonts w:asciiTheme="majorHAnsi" w:eastAsia="Times New Roman" w:hAnsiTheme="majorHAnsi" w:cs="Times New Roman"/>
          <w:sz w:val="24"/>
          <w:szCs w:val="24"/>
        </w:rPr>
        <w:t> 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4.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Pr="002A42F5">
        <w:rPr>
          <w:rFonts w:asciiTheme="majorHAnsi" w:eastAsia="Times New Roman" w:hAnsiTheme="majorHAnsi" w:cs="Times New Roman"/>
          <w:b/>
          <w:bCs/>
          <w:sz w:val="24"/>
          <w:szCs w:val="24"/>
        </w:rPr>
        <w:t> </w:t>
      </w:r>
      <w:r w:rsidRPr="007C37EE">
        <w:rPr>
          <w:rFonts w:asciiTheme="majorHAnsi" w:eastAsia="Times New Roman" w:hAnsiTheme="majorHAnsi" w:cs="Times New Roman"/>
          <w:sz w:val="24"/>
          <w:szCs w:val="24"/>
        </w:rPr>
        <w:t>Pansiyon ve  öğrenci yurtları ile yemekhanelerin gerekli temizlik ve bakımlarının yapılması ambarların temiz ve düzenli tutulması</w:t>
      </w:r>
      <w:r>
        <w:rPr>
          <w:rFonts w:asciiTheme="majorHAnsi" w:eastAsia="Times New Roman" w:hAnsiTheme="majorHAnsi" w:cs="Times New Roman"/>
          <w:sz w:val="24"/>
          <w:szCs w:val="24"/>
        </w:rPr>
        <w:t>,</w:t>
      </w:r>
    </w:p>
    <w:p w:rsidR="00573E4E" w:rsidRDefault="00573E4E" w:rsidP="00573E4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C37EE">
        <w:rPr>
          <w:rFonts w:asciiTheme="majorHAnsi" w:eastAsia="Times New Roman" w:hAnsiTheme="majorHAnsi" w:cs="Times New Roman"/>
          <w:sz w:val="24"/>
          <w:szCs w:val="24"/>
        </w:rPr>
        <w:t> 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5</w:t>
      </w:r>
      <w:r w:rsidRPr="002A42F5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Pr="00714A7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Atatürk Köşelerinin temizliği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nin yapılması,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o</w:t>
      </w:r>
      <w:r w:rsidRPr="007C37EE">
        <w:rPr>
          <w:rFonts w:asciiTheme="majorHAnsi" w:eastAsia="Times New Roman" w:hAnsiTheme="majorHAnsi" w:cs="Times New Roman"/>
          <w:sz w:val="24"/>
          <w:szCs w:val="24"/>
        </w:rPr>
        <w:t>kul tabelaları  ve bayrak direklerindeki bayraklarının kontrol edilmesi eksik olanların temin edilmesi, değiştirilmesi gerekenlerin değiştirilmesi</w:t>
      </w:r>
      <w:r>
        <w:rPr>
          <w:rFonts w:asciiTheme="majorHAnsi" w:eastAsia="Times New Roman" w:hAnsiTheme="majorHAnsi" w:cs="Times New Roman"/>
          <w:sz w:val="24"/>
          <w:szCs w:val="24"/>
        </w:rPr>
        <w:t>,</w:t>
      </w:r>
    </w:p>
    <w:p w:rsidR="00573E4E" w:rsidRDefault="00573E4E" w:rsidP="00573E4E">
      <w:pPr>
        <w:spacing w:after="0" w:line="320" w:lineRule="atLeas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</w:rPr>
        <w:t>6</w:t>
      </w:r>
      <w:r w:rsidRPr="00714A7E">
        <w:rPr>
          <w:rFonts w:asciiTheme="majorHAnsi" w:eastAsia="Times New Roman" w:hAnsiTheme="majorHAnsi" w:cs="Arial"/>
          <w:b/>
          <w:color w:val="000000" w:themeColor="text1"/>
          <w:sz w:val="24"/>
          <w:szCs w:val="24"/>
        </w:rPr>
        <w:t>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ab/>
      </w:r>
      <w:r w:rsidRPr="007C37EE">
        <w:rPr>
          <w:rFonts w:asciiTheme="majorHAnsi" w:eastAsia="Times New Roman" w:hAnsiTheme="majorHAnsi" w:cs="Arial"/>
          <w:sz w:val="24"/>
          <w:szCs w:val="24"/>
        </w:rPr>
        <w:t>Eğitim araç gereçleri ve donatım malzemeleri (sıra, masa, yazı tahtası, araç-gereç vb.) demirbaşların temizliği, gerekirse onarımı yaptırıl</w:t>
      </w:r>
      <w:r>
        <w:rPr>
          <w:rFonts w:asciiTheme="majorHAnsi" w:eastAsia="Times New Roman" w:hAnsiTheme="majorHAnsi" w:cs="Arial"/>
          <w:sz w:val="24"/>
          <w:szCs w:val="24"/>
        </w:rPr>
        <w:t>ması ve</w:t>
      </w:r>
      <w:r w:rsidRPr="00714A7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eğitim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öğretime hazır hale getirilmesi,</w:t>
      </w:r>
    </w:p>
    <w:p w:rsidR="00573E4E" w:rsidRDefault="00573E4E" w:rsidP="00573E4E">
      <w:pPr>
        <w:spacing w:after="0" w:line="320" w:lineRule="atLeas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:rsidR="00573E4E" w:rsidRDefault="00573E4E" w:rsidP="00573E4E">
      <w:pPr>
        <w:spacing w:after="0" w:line="320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</w:rPr>
      </w:pPr>
      <w:r w:rsidRPr="005B0220">
        <w:rPr>
          <w:rFonts w:asciiTheme="majorHAnsi" w:eastAsia="Times New Roman" w:hAnsiTheme="majorHAnsi" w:cs="Arial"/>
          <w:b/>
          <w:sz w:val="24"/>
          <w:szCs w:val="24"/>
        </w:rPr>
        <w:t>7</w:t>
      </w:r>
      <w:r w:rsidRPr="007C37EE">
        <w:rPr>
          <w:rFonts w:asciiTheme="majorHAnsi" w:eastAsia="Times New Roman" w:hAnsiTheme="majorHAnsi" w:cs="Arial"/>
          <w:b/>
          <w:sz w:val="24"/>
          <w:szCs w:val="24"/>
        </w:rPr>
        <w:t>.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Pr="007C37EE">
        <w:rPr>
          <w:rFonts w:asciiTheme="majorHAnsi" w:eastAsia="Times New Roman" w:hAnsiTheme="majorHAnsi" w:cs="Arial"/>
          <w:sz w:val="24"/>
          <w:szCs w:val="24"/>
        </w:rPr>
        <w:t>Kitaplık ve kütüphanelerde kitapların s</w:t>
      </w:r>
      <w:r>
        <w:rPr>
          <w:rFonts w:asciiTheme="majorHAnsi" w:eastAsia="Times New Roman" w:hAnsiTheme="majorHAnsi" w:cs="Arial"/>
          <w:sz w:val="24"/>
          <w:szCs w:val="24"/>
        </w:rPr>
        <w:t>ayımı ve temizliği yaptırılması,</w:t>
      </w:r>
    </w:p>
    <w:p w:rsidR="00573E4E" w:rsidRPr="002A42F5" w:rsidRDefault="00573E4E" w:rsidP="00573E4E">
      <w:pPr>
        <w:spacing w:after="0" w:line="320" w:lineRule="atLeas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:rsidR="00573E4E" w:rsidRPr="00714A7E" w:rsidRDefault="00573E4E" w:rsidP="00573E4E">
      <w:pPr>
        <w:spacing w:after="0" w:line="320" w:lineRule="atLeas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</w:rPr>
        <w:t>8</w:t>
      </w:r>
      <w:r w:rsidRPr="00714A7E">
        <w:rPr>
          <w:rFonts w:asciiTheme="majorHAnsi" w:eastAsia="Times New Roman" w:hAnsiTheme="majorHAnsi" w:cs="Arial"/>
          <w:b/>
          <w:color w:val="000000" w:themeColor="text1"/>
          <w:sz w:val="24"/>
          <w:szCs w:val="24"/>
        </w:rPr>
        <w:t>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ab/>
      </w:r>
      <w:r w:rsidRPr="00714A7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Yangın cihazlarının bakımı, temizliği ve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periyodik kontrolleri yapılarak</w:t>
      </w:r>
      <w:r w:rsidRPr="002A42F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kul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lanıma hazır hale getirilmesi,</w:t>
      </w:r>
    </w:p>
    <w:p w:rsidR="00573E4E" w:rsidRPr="00714A7E" w:rsidRDefault="00573E4E" w:rsidP="00573E4E">
      <w:pPr>
        <w:spacing w:after="0" w:line="320" w:lineRule="atLeas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:rsidR="00573E4E" w:rsidRDefault="00573E4E" w:rsidP="00573E4E">
      <w:pPr>
        <w:spacing w:after="0" w:line="320" w:lineRule="atLeas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425D24">
        <w:rPr>
          <w:rFonts w:asciiTheme="majorHAnsi" w:eastAsia="Times New Roman" w:hAnsiTheme="majorHAnsi" w:cs="Arial"/>
          <w:b/>
          <w:color w:val="000000" w:themeColor="text1"/>
          <w:sz w:val="24"/>
          <w:szCs w:val="24"/>
        </w:rPr>
        <w:t>9.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ab/>
      </w:r>
      <w:r w:rsidRPr="00714A7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Elektrik, su ve diğer t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esisatların kontrollerinin yaptırılması</w:t>
      </w:r>
      <w:r w:rsidRPr="00714A7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, gerekli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tasarruf tedbirleri alınması,</w:t>
      </w:r>
    </w:p>
    <w:p w:rsidR="00573E4E" w:rsidRDefault="00573E4E" w:rsidP="00573E4E">
      <w:pPr>
        <w:spacing w:after="0" w:line="320" w:lineRule="atLeas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:rsidR="00573E4E" w:rsidRDefault="00573E4E" w:rsidP="00573E4E">
      <w:pPr>
        <w:spacing w:after="0" w:line="320" w:lineRule="atLeas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425D24">
        <w:rPr>
          <w:rFonts w:asciiTheme="majorHAnsi" w:eastAsia="Times New Roman" w:hAnsiTheme="majorHAnsi" w:cs="Arial"/>
          <w:b/>
          <w:color w:val="000000" w:themeColor="text1"/>
          <w:sz w:val="24"/>
          <w:szCs w:val="24"/>
        </w:rPr>
        <w:t>10.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ab/>
      </w:r>
      <w:r w:rsidRPr="00714A7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Her kurumun Brifing Dosy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asını oluşturması ve kurumlara ait bilgiler, denetimde ibraz edilecek şekilde hazır tutulması</w:t>
      </w:r>
      <w:r w:rsidRPr="00714A7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, düzenlenecek belgeler,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ilgili dosyasında saklanması,</w:t>
      </w:r>
    </w:p>
    <w:p w:rsidR="00573E4E" w:rsidRPr="002A42F5" w:rsidRDefault="00573E4E" w:rsidP="00573E4E">
      <w:pPr>
        <w:spacing w:after="0" w:line="320" w:lineRule="atLeas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:rsidR="00573E4E" w:rsidRDefault="00573E4E" w:rsidP="00573E4E">
      <w:pPr>
        <w:spacing w:after="0" w:line="320" w:lineRule="atLeas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425D24">
        <w:rPr>
          <w:rFonts w:asciiTheme="majorHAnsi" w:eastAsia="Times New Roman" w:hAnsiTheme="majorHAnsi" w:cs="Arial"/>
          <w:b/>
          <w:color w:val="000000" w:themeColor="text1"/>
          <w:sz w:val="24"/>
          <w:szCs w:val="24"/>
        </w:rPr>
        <w:t>11</w:t>
      </w: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</w:rPr>
        <w:t>.</w:t>
      </w: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</w:rPr>
        <w:tab/>
      </w:r>
      <w:r w:rsidRPr="00714A7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Okul/kurumlara ait binalarda YANGIN TALİMATI TABLOSU çerçeve içine alınıp her katt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 görünebilecek şekilde asılması</w:t>
      </w:r>
      <w:r w:rsidRPr="00714A7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,</w:t>
      </w:r>
    </w:p>
    <w:p w:rsidR="00573E4E" w:rsidRPr="002A42F5" w:rsidRDefault="00573E4E" w:rsidP="00573E4E">
      <w:pPr>
        <w:spacing w:after="0" w:line="320" w:lineRule="atLeas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:rsidR="00573E4E" w:rsidRDefault="00573E4E" w:rsidP="00573E4E">
      <w:pPr>
        <w:spacing w:after="0" w:line="320" w:lineRule="atLeas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425D24">
        <w:rPr>
          <w:rFonts w:asciiTheme="majorHAnsi" w:eastAsia="Times New Roman" w:hAnsiTheme="majorHAnsi" w:cs="Arial"/>
          <w:b/>
          <w:color w:val="000000" w:themeColor="text1"/>
          <w:sz w:val="24"/>
          <w:szCs w:val="24"/>
        </w:rPr>
        <w:lastRenderedPageBreak/>
        <w:t>12.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ab/>
      </w:r>
      <w:r w:rsidRPr="00714A7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Okul/kurumlara ait Sivil savu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nma ile ilgili planlar yapılması</w:t>
      </w:r>
      <w:r w:rsidRPr="00714A7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, yapılanlar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ın</w:t>
      </w:r>
      <w:r w:rsidRPr="00714A7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gün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cellenmesi</w:t>
      </w:r>
      <w:r w:rsidRPr="00714A7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,</w:t>
      </w:r>
    </w:p>
    <w:p w:rsidR="00573E4E" w:rsidRDefault="00573E4E" w:rsidP="00573E4E">
      <w:pPr>
        <w:spacing w:after="0" w:line="320" w:lineRule="atLeas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:rsidR="00573E4E" w:rsidRDefault="00573E4E" w:rsidP="00573E4E">
      <w:pPr>
        <w:spacing w:after="0" w:line="320" w:lineRule="atLeas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425D24">
        <w:rPr>
          <w:rFonts w:asciiTheme="majorHAnsi" w:eastAsia="Times New Roman" w:hAnsiTheme="majorHAnsi" w:cs="Arial"/>
          <w:b/>
          <w:color w:val="000000" w:themeColor="text1"/>
          <w:sz w:val="24"/>
          <w:szCs w:val="24"/>
        </w:rPr>
        <w:t>13.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ab/>
      </w:r>
      <w:r w:rsidRPr="00714A7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Okul/kurumlara ait binala</w:t>
      </w:r>
      <w:r w:rsidR="00A374C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rın önemli yerleri için (</w:t>
      </w:r>
      <w:r w:rsidRPr="00714A7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yemekhane, kazan dairesi, arşiv, çay ocağı gi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bi)çalışma talimatı düzenlenmesi, görülecek biçimde asılması,</w:t>
      </w:r>
    </w:p>
    <w:p w:rsidR="00573E4E" w:rsidRDefault="00573E4E" w:rsidP="00573E4E">
      <w:pPr>
        <w:spacing w:after="0" w:line="320" w:lineRule="atLeas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:rsidR="00573E4E" w:rsidRDefault="00573E4E" w:rsidP="00573E4E">
      <w:pPr>
        <w:spacing w:after="0" w:line="320" w:lineRule="atLeas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425D24">
        <w:rPr>
          <w:rFonts w:asciiTheme="majorHAnsi" w:eastAsia="Times New Roman" w:hAnsiTheme="majorHAnsi" w:cs="Arial"/>
          <w:b/>
          <w:color w:val="000000" w:themeColor="text1"/>
          <w:sz w:val="24"/>
          <w:szCs w:val="24"/>
        </w:rPr>
        <w:t>14.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ab/>
        <w:t xml:space="preserve"> Desimal dosyalar kontrol edilerek</w:t>
      </w:r>
      <w:r w:rsidRPr="00714A7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, gerekli düzenl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emeler yapılarak arşivlenmesi,</w:t>
      </w:r>
    </w:p>
    <w:p w:rsidR="00573E4E" w:rsidRDefault="00573E4E" w:rsidP="00573E4E">
      <w:pPr>
        <w:spacing w:after="0" w:line="320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</w:rPr>
      </w:pPr>
      <w:r w:rsidRPr="002A42F5">
        <w:rPr>
          <w:rFonts w:asciiTheme="majorHAnsi" w:eastAsia="Times New Roman" w:hAnsiTheme="majorHAnsi" w:cs="Arial"/>
          <w:sz w:val="24"/>
          <w:szCs w:val="24"/>
        </w:rPr>
        <w:br/>
      </w:r>
      <w:r w:rsidRPr="00425D24">
        <w:rPr>
          <w:rFonts w:asciiTheme="majorHAnsi" w:eastAsia="Times New Roman" w:hAnsiTheme="majorHAnsi" w:cs="Arial"/>
          <w:b/>
          <w:sz w:val="24"/>
          <w:szCs w:val="24"/>
        </w:rPr>
        <w:t>15.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Pr="002A42F5">
        <w:rPr>
          <w:rFonts w:asciiTheme="majorHAnsi" w:eastAsia="Times New Roman" w:hAnsiTheme="majorHAnsi" w:cs="Arial"/>
          <w:sz w:val="24"/>
          <w:szCs w:val="24"/>
        </w:rPr>
        <w:t>Her tür kurumda MEBBİS, E-OKUL, TEFBİS</w:t>
      </w:r>
      <w:r w:rsidRPr="007C37EE">
        <w:rPr>
          <w:rFonts w:asciiTheme="majorHAnsi" w:eastAsia="Times New Roman" w:hAnsiTheme="majorHAnsi" w:cs="Arial"/>
          <w:sz w:val="24"/>
          <w:szCs w:val="24"/>
        </w:rPr>
        <w:t xml:space="preserve"> ve bilgisayar çalışmaları devam e</w:t>
      </w:r>
      <w:r>
        <w:rPr>
          <w:rFonts w:asciiTheme="majorHAnsi" w:eastAsia="Times New Roman" w:hAnsiTheme="majorHAnsi" w:cs="Arial"/>
          <w:sz w:val="24"/>
          <w:szCs w:val="24"/>
        </w:rPr>
        <w:t>dip, bilgilerin güncelleştirilmesi</w:t>
      </w:r>
      <w:r w:rsidRPr="007C37EE">
        <w:rPr>
          <w:rFonts w:asciiTheme="majorHAnsi" w:eastAsia="Times New Roman" w:hAnsiTheme="majorHAnsi" w:cs="Arial"/>
          <w:sz w:val="24"/>
          <w:szCs w:val="24"/>
        </w:rPr>
        <w:t>, varsa</w:t>
      </w:r>
      <w:r>
        <w:rPr>
          <w:rFonts w:asciiTheme="majorHAnsi" w:eastAsia="Times New Roman" w:hAnsiTheme="majorHAnsi" w:cs="Arial"/>
          <w:sz w:val="24"/>
          <w:szCs w:val="24"/>
        </w:rPr>
        <w:t xml:space="preserve"> eksik bilgilerin tamamlanması,</w:t>
      </w:r>
    </w:p>
    <w:p w:rsidR="00573E4E" w:rsidRDefault="00573E4E" w:rsidP="00573E4E">
      <w:pPr>
        <w:spacing w:after="0" w:line="320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</w:rPr>
      </w:pPr>
    </w:p>
    <w:p w:rsidR="00573E4E" w:rsidRPr="002A42F5" w:rsidRDefault="00573E4E" w:rsidP="00573E4E">
      <w:pPr>
        <w:spacing w:after="0" w:line="320" w:lineRule="atLeas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425D24">
        <w:rPr>
          <w:rFonts w:asciiTheme="majorHAnsi" w:eastAsia="Times New Roman" w:hAnsiTheme="majorHAnsi" w:cs="Arial"/>
          <w:b/>
          <w:color w:val="000000" w:themeColor="text1"/>
          <w:sz w:val="24"/>
          <w:szCs w:val="24"/>
        </w:rPr>
        <w:t>16.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ab/>
      </w:r>
      <w:r w:rsidRPr="00714A7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II. Dönem zümre</w:t>
      </w:r>
      <w:r w:rsidRPr="00425D24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 </w:t>
      </w:r>
      <w:hyperlink r:id="rId5" w:tooltip="öğretmen" w:history="1">
        <w:r w:rsidRPr="00425D24">
          <w:rPr>
            <w:rFonts w:asciiTheme="majorHAnsi" w:eastAsia="Times New Roman" w:hAnsiTheme="majorHAnsi" w:cs="Arial"/>
            <w:bCs/>
            <w:color w:val="000000" w:themeColor="text1"/>
            <w:sz w:val="24"/>
            <w:szCs w:val="24"/>
          </w:rPr>
          <w:t>öğretmen</w:t>
        </w:r>
      </w:hyperlink>
      <w:r w:rsidRPr="00714A7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ler ve</w:t>
      </w:r>
      <w:r w:rsidRPr="00425D24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 </w:t>
      </w:r>
      <w:hyperlink r:id="rId6" w:tooltip="öğretmen" w:history="1">
        <w:r w:rsidRPr="00425D24">
          <w:rPr>
            <w:rFonts w:asciiTheme="majorHAnsi" w:eastAsia="Times New Roman" w:hAnsiTheme="majorHAnsi" w:cs="Arial"/>
            <w:bCs/>
            <w:color w:val="000000" w:themeColor="text1"/>
            <w:sz w:val="24"/>
            <w:szCs w:val="24"/>
          </w:rPr>
          <w:t>öğretmen</w:t>
        </w:r>
      </w:hyperlink>
      <w:r w:rsidRPr="00714A7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ler kurulları için ilgili hazırlıklar ile II. Dönemin daha verimli ve aktif geçebilmesi için gerek</w:t>
      </w:r>
      <w:r w:rsidR="00E837A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li değerlendirmelerin yapılması,</w:t>
      </w:r>
    </w:p>
    <w:p w:rsidR="00573E4E" w:rsidRDefault="00573E4E" w:rsidP="00573E4E">
      <w:p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</w:rPr>
      </w:pPr>
      <w:r w:rsidRPr="007C37EE">
        <w:rPr>
          <w:rFonts w:asciiTheme="majorHAnsi" w:eastAsia="Times New Roman" w:hAnsiTheme="majorHAnsi" w:cs="Arial"/>
          <w:sz w:val="24"/>
          <w:szCs w:val="24"/>
        </w:rPr>
        <w:br/>
      </w:r>
      <w:r w:rsidRPr="00425D24">
        <w:rPr>
          <w:rFonts w:asciiTheme="majorHAnsi" w:eastAsia="Times New Roman" w:hAnsiTheme="majorHAnsi" w:cs="Arial"/>
          <w:b/>
          <w:sz w:val="24"/>
          <w:szCs w:val="24"/>
        </w:rPr>
        <w:t>17.</w:t>
      </w:r>
      <w:r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7C37EE">
        <w:rPr>
          <w:rFonts w:asciiTheme="majorHAnsi" w:eastAsia="Times New Roman" w:hAnsiTheme="majorHAnsi" w:cs="Arial"/>
          <w:sz w:val="24"/>
          <w:szCs w:val="24"/>
        </w:rPr>
        <w:t xml:space="preserve"> Müdür Yardımcılarınca her sınıf seviyesinde derslere göre 1. dönem sonu itibariyle öğretmenler kurulunda görüşülmek üzere öğrenci başarı ve başarısız</w:t>
      </w:r>
      <w:r>
        <w:rPr>
          <w:rFonts w:asciiTheme="majorHAnsi" w:eastAsia="Times New Roman" w:hAnsiTheme="majorHAnsi" w:cs="Arial"/>
          <w:sz w:val="24"/>
          <w:szCs w:val="24"/>
        </w:rPr>
        <w:t>lık yüzdelerinin tespit edilmesi, okul m</w:t>
      </w:r>
      <w:r w:rsidRPr="007C37EE">
        <w:rPr>
          <w:rFonts w:asciiTheme="majorHAnsi" w:eastAsia="Times New Roman" w:hAnsiTheme="majorHAnsi" w:cs="Arial"/>
          <w:sz w:val="24"/>
          <w:szCs w:val="24"/>
        </w:rPr>
        <w:t>üdürlerince öğretmenler kurulunda başarıyı arttırıcı k</w:t>
      </w:r>
      <w:r>
        <w:rPr>
          <w:rFonts w:asciiTheme="majorHAnsi" w:eastAsia="Times New Roman" w:hAnsiTheme="majorHAnsi" w:cs="Arial"/>
          <w:sz w:val="24"/>
          <w:szCs w:val="24"/>
        </w:rPr>
        <w:t>ararların alınması,</w:t>
      </w:r>
    </w:p>
    <w:p w:rsidR="00573E4E" w:rsidRDefault="00573E4E" w:rsidP="00573E4E">
      <w:p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</w:rPr>
      </w:pPr>
    </w:p>
    <w:p w:rsidR="00573E4E" w:rsidRPr="007C37EE" w:rsidRDefault="00573E4E" w:rsidP="00ED6DA5">
      <w:pPr>
        <w:shd w:val="clear" w:color="auto" w:fill="FFFFFF"/>
        <w:spacing w:after="0" w:line="315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425D24">
        <w:rPr>
          <w:rFonts w:asciiTheme="majorHAnsi" w:eastAsia="Times New Roman" w:hAnsiTheme="majorHAnsi" w:cs="Arial"/>
          <w:b/>
          <w:sz w:val="24"/>
          <w:szCs w:val="24"/>
        </w:rPr>
        <w:t>18.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Pr="002A42F5">
        <w:rPr>
          <w:rFonts w:asciiTheme="majorHAnsi" w:eastAsia="Times New Roman" w:hAnsiTheme="majorHAnsi" w:cs="Arial"/>
          <w:sz w:val="24"/>
          <w:szCs w:val="24"/>
        </w:rPr>
        <w:t>TEOG sınavının</w:t>
      </w:r>
      <w:r w:rsidRPr="007C37EE">
        <w:rPr>
          <w:rFonts w:asciiTheme="majorHAnsi" w:eastAsia="Times New Roman" w:hAnsiTheme="majorHAnsi" w:cs="Arial"/>
          <w:sz w:val="24"/>
          <w:szCs w:val="24"/>
        </w:rPr>
        <w:t xml:space="preserve"> değe</w:t>
      </w:r>
      <w:r>
        <w:rPr>
          <w:rFonts w:asciiTheme="majorHAnsi" w:eastAsia="Times New Roman" w:hAnsiTheme="majorHAnsi" w:cs="Arial"/>
          <w:sz w:val="24"/>
          <w:szCs w:val="24"/>
        </w:rPr>
        <w:t>rlendirilmesi,</w:t>
      </w:r>
      <w:r w:rsidRPr="002A42F5">
        <w:rPr>
          <w:rFonts w:asciiTheme="majorHAnsi" w:eastAsia="Times New Roman" w:hAnsiTheme="majorHAnsi" w:cs="Arial"/>
          <w:sz w:val="24"/>
          <w:szCs w:val="24"/>
        </w:rPr>
        <w:t xml:space="preserve"> II.</w:t>
      </w:r>
      <w:r>
        <w:rPr>
          <w:rFonts w:asciiTheme="majorHAnsi" w:eastAsia="Times New Roman" w:hAnsiTheme="majorHAnsi" w:cs="Arial"/>
          <w:sz w:val="24"/>
          <w:szCs w:val="24"/>
        </w:rPr>
        <w:t xml:space="preserve"> dönem</w:t>
      </w:r>
      <w:r w:rsidRPr="002A42F5">
        <w:rPr>
          <w:rFonts w:asciiTheme="majorHAnsi" w:eastAsia="Times New Roman" w:hAnsiTheme="majorHAnsi" w:cs="Arial"/>
          <w:sz w:val="24"/>
          <w:szCs w:val="24"/>
        </w:rPr>
        <w:t xml:space="preserve"> yapılacak </w:t>
      </w:r>
      <w:r>
        <w:rPr>
          <w:rFonts w:asciiTheme="majorHAnsi" w:eastAsia="Times New Roman" w:hAnsiTheme="majorHAnsi" w:cs="Arial"/>
          <w:sz w:val="24"/>
          <w:szCs w:val="24"/>
        </w:rPr>
        <w:t>olan ö</w:t>
      </w:r>
      <w:r w:rsidRPr="002A42F5">
        <w:rPr>
          <w:rFonts w:asciiTheme="majorHAnsi" w:eastAsia="Times New Roman" w:hAnsiTheme="majorHAnsi" w:cs="Arial"/>
          <w:sz w:val="24"/>
          <w:szCs w:val="24"/>
        </w:rPr>
        <w:t xml:space="preserve">ğretmenler kurulunun gündemine </w:t>
      </w:r>
      <w:r>
        <w:rPr>
          <w:rFonts w:asciiTheme="majorHAnsi" w:eastAsia="Times New Roman" w:hAnsiTheme="majorHAnsi" w:cs="Arial"/>
          <w:sz w:val="24"/>
          <w:szCs w:val="24"/>
        </w:rPr>
        <w:t xml:space="preserve">alınması ve </w:t>
      </w:r>
      <w:r w:rsidR="00E837A2">
        <w:rPr>
          <w:rFonts w:asciiTheme="majorHAnsi" w:eastAsia="Times New Roman" w:hAnsiTheme="majorHAnsi" w:cs="Arial"/>
          <w:sz w:val="24"/>
          <w:szCs w:val="24"/>
        </w:rPr>
        <w:t xml:space="preserve">Bursluluk </w:t>
      </w:r>
      <w:r>
        <w:rPr>
          <w:rFonts w:asciiTheme="majorHAnsi" w:eastAsia="Times New Roman" w:hAnsiTheme="majorHAnsi" w:cs="Arial"/>
          <w:sz w:val="24"/>
          <w:szCs w:val="24"/>
        </w:rPr>
        <w:t xml:space="preserve">sınava yönelik </w:t>
      </w:r>
      <w:r w:rsidRPr="002A42F5">
        <w:rPr>
          <w:rFonts w:asciiTheme="majorHAnsi" w:eastAsia="Times New Roman" w:hAnsiTheme="majorHAnsi" w:cs="Arial"/>
          <w:sz w:val="24"/>
          <w:szCs w:val="24"/>
        </w:rPr>
        <w:t>başarıyı</w:t>
      </w:r>
      <w:r w:rsidRPr="007C37EE">
        <w:rPr>
          <w:rFonts w:asciiTheme="majorHAnsi" w:eastAsia="Times New Roman" w:hAnsiTheme="majorHAnsi" w:cs="Arial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</w:rPr>
        <w:t>arttırıcı tedbirler alınması,</w:t>
      </w:r>
      <w:r>
        <w:rPr>
          <w:rFonts w:asciiTheme="majorHAnsi" w:eastAsia="Times New Roman" w:hAnsiTheme="majorHAnsi" w:cs="Arial"/>
          <w:sz w:val="24"/>
          <w:szCs w:val="24"/>
        </w:rPr>
        <w:br/>
      </w:r>
    </w:p>
    <w:p w:rsidR="00573E4E" w:rsidRPr="00EA24E1" w:rsidRDefault="00EA24E1" w:rsidP="00ED6DA5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b/>
          <w:color w:val="000000"/>
          <w:sz w:val="27"/>
          <w:szCs w:val="27"/>
        </w:rPr>
      </w:pPr>
      <w:r w:rsidRPr="00EA24E1">
        <w:rPr>
          <w:rFonts w:asciiTheme="majorHAnsi" w:eastAsia="Times New Roman" w:hAnsiTheme="majorHAnsi" w:cs="Times New Roman"/>
          <w:b/>
          <w:color w:val="000000"/>
          <w:sz w:val="27"/>
          <w:szCs w:val="27"/>
        </w:rPr>
        <w:t>Öğrencilerimize</w:t>
      </w:r>
      <w:r w:rsidR="00573E4E" w:rsidRPr="00EA24E1">
        <w:rPr>
          <w:rFonts w:asciiTheme="majorHAnsi" w:eastAsia="Times New Roman" w:hAnsiTheme="majorHAnsi" w:cs="Times New Roman"/>
          <w:b/>
          <w:color w:val="000000"/>
          <w:sz w:val="27"/>
          <w:szCs w:val="27"/>
        </w:rPr>
        <w:t xml:space="preserve"> daha kaliteli bir eğitim-öğretimin sunulması</w:t>
      </w:r>
      <w:r>
        <w:rPr>
          <w:rFonts w:asciiTheme="majorHAnsi" w:eastAsia="Times New Roman" w:hAnsiTheme="majorHAnsi" w:cs="Times New Roman"/>
          <w:b/>
          <w:color w:val="000000"/>
          <w:sz w:val="27"/>
          <w:szCs w:val="27"/>
        </w:rPr>
        <w:t>na</w:t>
      </w:r>
      <w:r w:rsidR="00ED6DA5" w:rsidRPr="00EA24E1">
        <w:rPr>
          <w:rFonts w:asciiTheme="majorHAnsi" w:eastAsia="Times New Roman" w:hAnsiTheme="majorHAnsi" w:cs="Times New Roman"/>
          <w:b/>
          <w:color w:val="000000"/>
          <w:sz w:val="27"/>
          <w:szCs w:val="27"/>
        </w:rPr>
        <w:t xml:space="preserve"> </w:t>
      </w:r>
      <w:r w:rsidRPr="00EA24E1">
        <w:rPr>
          <w:rFonts w:asciiTheme="majorHAnsi" w:eastAsia="Times New Roman" w:hAnsiTheme="majorHAnsi" w:cs="Times New Roman"/>
          <w:b/>
          <w:color w:val="000000"/>
          <w:sz w:val="27"/>
          <w:szCs w:val="27"/>
        </w:rPr>
        <w:t>yönelik</w:t>
      </w:r>
      <w:r w:rsidR="00ED6DA5" w:rsidRPr="00EA24E1">
        <w:rPr>
          <w:rFonts w:asciiTheme="majorHAnsi" w:eastAsia="Times New Roman" w:hAnsiTheme="majorHAnsi" w:cs="Times New Roman"/>
          <w:b/>
          <w:color w:val="000000"/>
          <w:sz w:val="27"/>
          <w:szCs w:val="27"/>
        </w:rPr>
        <w:t xml:space="preserve"> tüm </w:t>
      </w:r>
      <w:r w:rsidR="00573E4E" w:rsidRPr="00EA24E1">
        <w:rPr>
          <w:rFonts w:asciiTheme="majorHAnsi" w:eastAsia="Times New Roman" w:hAnsiTheme="majorHAnsi" w:cs="Times New Roman"/>
          <w:b/>
          <w:color w:val="000000"/>
          <w:sz w:val="27"/>
          <w:szCs w:val="27"/>
        </w:rPr>
        <w:t>idarecilerimi</w:t>
      </w:r>
      <w:r w:rsidR="00ED6DA5" w:rsidRPr="00EA24E1">
        <w:rPr>
          <w:rFonts w:asciiTheme="majorHAnsi" w:eastAsia="Times New Roman" w:hAnsiTheme="majorHAnsi" w:cs="Times New Roman"/>
          <w:b/>
          <w:color w:val="000000"/>
          <w:sz w:val="27"/>
          <w:szCs w:val="27"/>
        </w:rPr>
        <w:t>zin</w:t>
      </w:r>
      <w:r w:rsidR="00573E4E" w:rsidRPr="00EA24E1">
        <w:rPr>
          <w:rFonts w:asciiTheme="majorHAnsi" w:eastAsia="Times New Roman" w:hAnsiTheme="majorHAnsi" w:cs="Times New Roman"/>
          <w:b/>
          <w:color w:val="000000"/>
          <w:sz w:val="27"/>
          <w:szCs w:val="27"/>
        </w:rPr>
        <w:t xml:space="preserve"> </w:t>
      </w:r>
      <w:r w:rsidRPr="00EA24E1">
        <w:rPr>
          <w:rFonts w:asciiTheme="majorHAnsi" w:eastAsia="Times New Roman" w:hAnsiTheme="majorHAnsi" w:cs="Times New Roman"/>
          <w:b/>
          <w:color w:val="000000"/>
          <w:sz w:val="27"/>
          <w:szCs w:val="27"/>
        </w:rPr>
        <w:t xml:space="preserve">yarıyıl </w:t>
      </w:r>
      <w:r w:rsidR="00ED6DA5" w:rsidRPr="00EA24E1">
        <w:rPr>
          <w:rFonts w:asciiTheme="majorHAnsi" w:eastAsia="Times New Roman" w:hAnsiTheme="majorHAnsi" w:cs="Times New Roman"/>
          <w:b/>
          <w:color w:val="000000"/>
          <w:sz w:val="27"/>
          <w:szCs w:val="27"/>
        </w:rPr>
        <w:t>tatil</w:t>
      </w:r>
      <w:r w:rsidRPr="00EA24E1">
        <w:rPr>
          <w:rFonts w:asciiTheme="majorHAnsi" w:eastAsia="Times New Roman" w:hAnsiTheme="majorHAnsi" w:cs="Times New Roman"/>
          <w:b/>
          <w:color w:val="000000"/>
          <w:sz w:val="27"/>
          <w:szCs w:val="27"/>
        </w:rPr>
        <w:t>i</w:t>
      </w:r>
      <w:r w:rsidR="00ED6DA5" w:rsidRPr="00EA24E1">
        <w:rPr>
          <w:rFonts w:asciiTheme="majorHAnsi" w:eastAsia="Times New Roman" w:hAnsiTheme="majorHAnsi" w:cs="Times New Roman"/>
          <w:b/>
          <w:color w:val="000000"/>
          <w:sz w:val="27"/>
          <w:szCs w:val="27"/>
        </w:rPr>
        <w:t xml:space="preserve"> süresince yapacağı çalışmalarında başarılar</w:t>
      </w:r>
      <w:r w:rsidR="00573E4E" w:rsidRPr="00EA24E1">
        <w:rPr>
          <w:rFonts w:asciiTheme="majorHAnsi" w:eastAsia="Times New Roman" w:hAnsiTheme="majorHAnsi" w:cs="Times New Roman"/>
          <w:b/>
          <w:color w:val="000000"/>
          <w:sz w:val="27"/>
          <w:szCs w:val="27"/>
        </w:rPr>
        <w:t xml:space="preserve"> diler</w:t>
      </w:r>
      <w:r w:rsidR="00ED6DA5" w:rsidRPr="00EA24E1">
        <w:rPr>
          <w:rFonts w:asciiTheme="majorHAnsi" w:eastAsia="Times New Roman" w:hAnsiTheme="majorHAnsi" w:cs="Times New Roman"/>
          <w:b/>
          <w:color w:val="000000"/>
          <w:sz w:val="27"/>
          <w:szCs w:val="27"/>
        </w:rPr>
        <w:t>im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7"/>
          <w:szCs w:val="27"/>
        </w:rPr>
        <w:t>…..</w:t>
      </w:r>
      <w:proofErr w:type="gramEnd"/>
    </w:p>
    <w:p w:rsidR="00EA24E1" w:rsidRPr="007C37EE" w:rsidRDefault="00EA24E1" w:rsidP="00ED6DA5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7"/>
          <w:szCs w:val="27"/>
        </w:rPr>
      </w:pPr>
    </w:p>
    <w:p w:rsidR="00ED6DA5" w:rsidRPr="00EA24E1" w:rsidRDefault="00EA24E1" w:rsidP="00EA24E1">
      <w:pPr>
        <w:pStyle w:val="AralkYok"/>
        <w:rPr>
          <w:sz w:val="24"/>
          <w:szCs w:val="24"/>
        </w:rPr>
      </w:pPr>
      <w:r>
        <w:tab/>
      </w:r>
      <w:r w:rsidRPr="00EA24E1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EA24E1">
        <w:rPr>
          <w:sz w:val="24"/>
          <w:szCs w:val="24"/>
        </w:rPr>
        <w:t>Mehmet Aziz İDE</w:t>
      </w:r>
    </w:p>
    <w:p w:rsidR="00EA24E1" w:rsidRPr="00EA24E1" w:rsidRDefault="00EA24E1" w:rsidP="00EA24E1">
      <w:pPr>
        <w:pStyle w:val="AralkYok"/>
        <w:rPr>
          <w:sz w:val="24"/>
          <w:szCs w:val="24"/>
        </w:rPr>
      </w:pPr>
      <w:r w:rsidRPr="00EA24E1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EA24E1">
        <w:rPr>
          <w:sz w:val="24"/>
          <w:szCs w:val="24"/>
        </w:rPr>
        <w:t xml:space="preserve">  İlçe Milli Eğitim Müdürü</w:t>
      </w:r>
    </w:p>
    <w:p w:rsidR="00581EC7" w:rsidRPr="00ED6DA5" w:rsidRDefault="00ED6DA5" w:rsidP="00ED6DA5">
      <w:pPr>
        <w:tabs>
          <w:tab w:val="left" w:pos="4020"/>
        </w:tabs>
      </w:pPr>
      <w:r>
        <w:tab/>
      </w:r>
    </w:p>
    <w:sectPr w:rsidR="00581EC7" w:rsidRPr="00ED6DA5" w:rsidSect="0058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E4E"/>
    <w:rsid w:val="00573E4E"/>
    <w:rsid w:val="00581EC7"/>
    <w:rsid w:val="00743CAE"/>
    <w:rsid w:val="009D4BAA"/>
    <w:rsid w:val="00A374CE"/>
    <w:rsid w:val="00CA7538"/>
    <w:rsid w:val="00D2355C"/>
    <w:rsid w:val="00E837A2"/>
    <w:rsid w:val="00EA24E1"/>
    <w:rsid w:val="00ED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4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24E1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gretmenler.biz/haberleri/%C3%B6%C4%9Fretmen" TargetMode="External"/><Relationship Id="rId5" Type="http://schemas.openxmlformats.org/officeDocument/2006/relationships/hyperlink" Target="http://www.ogretmenler.biz/haberleri/%C3%B6%C4%9Fretm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7A7E5-6E46-47BC-AC79-09134841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Windows Kullanıcısı</cp:lastModifiedBy>
  <cp:revision>2</cp:revision>
  <dcterms:created xsi:type="dcterms:W3CDTF">2016-01-23T21:44:00Z</dcterms:created>
  <dcterms:modified xsi:type="dcterms:W3CDTF">2016-01-23T21:44:00Z</dcterms:modified>
</cp:coreProperties>
</file>