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22DT1243382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MÜDÜRLÜĞÜMÜZE BAĞLI İLKÖĞRETİM OKULLARINA SOBA VE MALZEMELERİNİN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KÖMÜR SOBASI (ESKİŞEHİR 62*32)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KOVASI (MAZGALLI 36*29)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ALTI (EMAYE 60*90)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BORUSU (BÜYÜK BOY 70*13)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BORUSU (KÜYÜK BOY 50*13)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DİRSEĞİ (EMAYE 33*13)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