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E308D1">
      <w:pPr>
        <w:pStyle w:val="Balk1"/>
        <w:ind w:left="0"/>
        <w:jc w:val="center"/>
        <w:rPr>
          <w:b/>
          <w:noProof/>
          <w:sz w:val="28"/>
          <w:szCs w:val="28"/>
        </w:rPr>
      </w:pPr>
      <w:r w:rsidRPr="000975EA">
        <w:rPr>
          <w:b/>
          <w:noProof/>
          <w:sz w:val="28"/>
          <w:szCs w:val="28"/>
        </w:rPr>
        <w:t>T.C.</w:t>
      </w:r>
    </w:p>
    <w:p w:rsidR="00C51C8C" w:rsidRPr="000975EA" w:rsidRDefault="002924F0" w:rsidP="00E308D1">
      <w:pPr>
        <w:pStyle w:val="Balk1"/>
        <w:ind w:left="0"/>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61378D" w:rsidP="002924F0">
      <w:pPr>
        <w:jc w:val="center"/>
        <w:rPr>
          <w:b/>
          <w:sz w:val="28"/>
          <w:szCs w:val="28"/>
        </w:rPr>
      </w:pPr>
      <w:r>
        <w:rPr>
          <w:b/>
          <w:sz w:val="28"/>
          <w:szCs w:val="28"/>
        </w:rPr>
        <w:t>İlçe Milli Eğitim</w:t>
      </w:r>
      <w:r w:rsidR="00D06375" w:rsidRPr="000975EA">
        <w:rPr>
          <w:b/>
          <w:sz w:val="28"/>
          <w:szCs w:val="28"/>
        </w:rPr>
        <w:t xml:space="preserve"> Müdürlüğü</w:t>
      </w:r>
    </w:p>
    <w:p w:rsidR="000975EA" w:rsidRPr="000975EA" w:rsidRDefault="000975EA" w:rsidP="00D06375">
      <w:pPr>
        <w:rPr>
          <w:b/>
          <w:sz w:val="28"/>
          <w:szCs w:val="28"/>
        </w:rPr>
      </w:pPr>
    </w:p>
    <w:p w:rsidR="001F608E" w:rsidRDefault="001F608E" w:rsidP="00F67C8B">
      <w:pPr>
        <w:pStyle w:val="Balk1"/>
        <w:ind w:left="0"/>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w:t>
      </w:r>
      <w:r w:rsidR="0061378D">
        <w:t xml:space="preserve">bünyesinde bulunan birimlerimize </w:t>
      </w:r>
      <w:r w:rsidR="00EB3E27">
        <w:t>“</w:t>
      </w:r>
      <w:r w:rsidR="00EB3E27" w:rsidRPr="008550E2">
        <w:rPr>
          <w:b/>
        </w:rPr>
        <w:t>Sanat, Müzik ve Spor Malzemesi</w:t>
      </w:r>
      <w:r w:rsidR="00EB3E27">
        <w:rPr>
          <w:b/>
        </w:rPr>
        <w:t>”</w:t>
      </w:r>
      <w:r w:rsidR="00CE33D0">
        <w:t xml:space="preserve"> alımı</w:t>
      </w:r>
      <w:r w:rsidRPr="00904B8E">
        <w:t xml:space="preserve">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E308D1" w:rsidP="001F608E">
      <w:pPr>
        <w:jc w:val="both"/>
      </w:pPr>
      <w:r>
        <w:t xml:space="preserve">Bu şartname, </w:t>
      </w:r>
      <w:r w:rsidR="00B30691">
        <w:t>ÇINAR</w:t>
      </w:r>
      <w:r w:rsidR="0086651F">
        <w:t xml:space="preserve">/ </w:t>
      </w:r>
      <w:r w:rsidR="0061378D">
        <w:t>İlçe Milli Eğitim</w:t>
      </w:r>
      <w:r w:rsidR="008550E2">
        <w:t xml:space="preserve"> Müdürlüğü “</w:t>
      </w:r>
      <w:r w:rsidR="008550E2" w:rsidRPr="008550E2">
        <w:rPr>
          <w:b/>
        </w:rPr>
        <w:t>Sanat, Müzik ve Spor Malzemesi</w:t>
      </w:r>
      <w:r w:rsidR="008550E2">
        <w:rPr>
          <w:b/>
        </w:rPr>
        <w:t>”</w:t>
      </w:r>
      <w:r w:rsidR="008550E2">
        <w:t xml:space="preserve"> </w:t>
      </w:r>
      <w:r w:rsidR="0061378D">
        <w:t xml:space="preserve">alımı </w:t>
      </w:r>
      <w:r w:rsidR="0061378D" w:rsidRPr="00904B8E">
        <w:t>ile</w:t>
      </w:r>
      <w:r w:rsidR="001F608E" w:rsidRPr="00904B8E">
        <w:t xml:space="preserv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61378D">
        <w:t>İlçe Milli Eğitim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61378D">
        <w:t>İlçe Milli Eğitim Müdürlüğü</w:t>
      </w:r>
      <w:r w:rsidR="00CE33D0">
        <w:t xml:space="preserve"> </w:t>
      </w:r>
      <w:r w:rsidR="0086651F">
        <w:t xml:space="preserve">ve </w:t>
      </w:r>
      <w:r w:rsidRPr="00904B8E">
        <w:t>İstekli Firma</w:t>
      </w:r>
    </w:p>
    <w:p w:rsidR="001F608E" w:rsidRPr="00904B8E" w:rsidRDefault="001F608E" w:rsidP="00B744C0">
      <w:pPr>
        <w:widowControl/>
        <w:jc w:val="both"/>
        <w:rPr>
          <w:szCs w:val="24"/>
        </w:rPr>
      </w:pPr>
    </w:p>
    <w:p w:rsidR="00B744C0" w:rsidRDefault="001F608E" w:rsidP="00CE33D0">
      <w:pPr>
        <w:pStyle w:val="ListeParagraf"/>
        <w:widowControl/>
        <w:numPr>
          <w:ilvl w:val="3"/>
          <w:numId w:val="1"/>
        </w:numPr>
        <w:spacing w:before="80"/>
        <w:ind w:left="426" w:hanging="426"/>
        <w:jc w:val="both"/>
        <w:rPr>
          <w:b/>
          <w:szCs w:val="24"/>
        </w:rPr>
      </w:pPr>
      <w:r w:rsidRPr="00904B8E">
        <w:rPr>
          <w:b/>
          <w:szCs w:val="24"/>
        </w:rPr>
        <w:t>İŞİN TARİFİ ve HİZMET SÜRESİ</w:t>
      </w:r>
    </w:p>
    <w:p w:rsidR="00CE33D0" w:rsidRPr="00CE33D0" w:rsidRDefault="00CE33D0" w:rsidP="00CE33D0">
      <w:pPr>
        <w:pStyle w:val="ListeParagraf"/>
        <w:widowControl/>
        <w:spacing w:before="80"/>
        <w:ind w:left="426"/>
        <w:jc w:val="both"/>
        <w:rPr>
          <w:b/>
          <w:szCs w:val="24"/>
        </w:rPr>
      </w:pP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w:t>
      </w:r>
      <w:r w:rsidR="00CE33D0">
        <w:rPr>
          <w:bCs/>
          <w:szCs w:val="24"/>
        </w:rPr>
        <w:t xml:space="preserve">rtilen malzemelerin temini </w:t>
      </w:r>
      <w:r w:rsidR="00B30691">
        <w:rPr>
          <w:bCs/>
          <w:szCs w:val="24"/>
        </w:rPr>
        <w:t>yapılıp</w:t>
      </w:r>
      <w:r w:rsidRPr="00904B8E">
        <w:rPr>
          <w:bCs/>
          <w:szCs w:val="24"/>
        </w:rPr>
        <w:t xml:space="preserve"> </w:t>
      </w:r>
      <w:r w:rsidR="008550E2">
        <w:rPr>
          <w:bCs/>
          <w:szCs w:val="24"/>
        </w:rPr>
        <w:t>i</w:t>
      </w:r>
      <w:r w:rsidRPr="00904B8E">
        <w:rPr>
          <w:bCs/>
          <w:szCs w:val="24"/>
        </w:rPr>
        <w:t>dare</w:t>
      </w:r>
      <w:r w:rsidR="008550E2">
        <w:rPr>
          <w:bCs/>
          <w:szCs w:val="24"/>
        </w:rPr>
        <w:t>mize</w:t>
      </w:r>
      <w:r w:rsidRPr="00904B8E">
        <w:rPr>
          <w:bCs/>
          <w:szCs w:val="24"/>
        </w:rPr>
        <w:t xml:space="preserv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25240" w:rsidRPr="006A5FB4" w:rsidRDefault="005D22B8" w:rsidP="0061378D">
      <w:pPr>
        <w:pStyle w:val="ListeParagraf"/>
        <w:numPr>
          <w:ilvl w:val="0"/>
          <w:numId w:val="2"/>
        </w:numPr>
        <w:ind w:left="567" w:hanging="436"/>
        <w:jc w:val="both"/>
        <w:rPr>
          <w:bCs/>
          <w:szCs w:val="24"/>
        </w:rPr>
      </w:pPr>
      <w:r>
        <w:rPr>
          <w:szCs w:val="24"/>
        </w:rPr>
        <w:t>İstekli tüm ürünlerin garantilerinden sorumludur.</w:t>
      </w:r>
    </w:p>
    <w:p w:rsidR="006A5FB4" w:rsidRDefault="006A5FB4" w:rsidP="006A5FB4">
      <w:pPr>
        <w:pStyle w:val="ListeParagraf"/>
        <w:ind w:left="567"/>
        <w:jc w:val="both"/>
        <w:rPr>
          <w:szCs w:val="24"/>
        </w:rPr>
      </w:pPr>
    </w:p>
    <w:p w:rsidR="009E064B" w:rsidRPr="006A5FB4" w:rsidRDefault="006A5FB4" w:rsidP="006A5FB4">
      <w:pPr>
        <w:pStyle w:val="ListeParagraf"/>
        <w:ind w:left="0"/>
        <w:jc w:val="both"/>
        <w:rPr>
          <w:bCs/>
          <w:szCs w:val="24"/>
        </w:rPr>
      </w:pPr>
      <w:r>
        <w:rPr>
          <w:b/>
          <w:bCs/>
        </w:rPr>
        <w:t>NOT:</w:t>
      </w:r>
      <w:r w:rsidRPr="006A5FB4">
        <w:rPr>
          <w:b/>
          <w:bCs/>
        </w:rPr>
        <w:t xml:space="preserve"> </w:t>
      </w:r>
    </w:p>
    <w:p w:rsidR="009E064B" w:rsidRDefault="009E064B" w:rsidP="00085E1C">
      <w:pPr>
        <w:pStyle w:val="ListeParagraf"/>
        <w:numPr>
          <w:ilvl w:val="0"/>
          <w:numId w:val="10"/>
        </w:numPr>
        <w:tabs>
          <w:tab w:val="left" w:pos="284"/>
          <w:tab w:val="left" w:pos="567"/>
        </w:tabs>
        <w:ind w:left="284" w:hanging="142"/>
        <w:jc w:val="both"/>
      </w:pPr>
      <w:r>
        <w:t xml:space="preserve">Fiyat Teklifleri Türk Lirası cinsinden ve KDV hariç olarak verilmelidir. </w:t>
      </w:r>
    </w:p>
    <w:p w:rsidR="009E064B" w:rsidRDefault="009E064B" w:rsidP="00085E1C">
      <w:pPr>
        <w:pStyle w:val="ListeParagraf"/>
        <w:numPr>
          <w:ilvl w:val="0"/>
          <w:numId w:val="10"/>
        </w:numPr>
        <w:tabs>
          <w:tab w:val="left" w:pos="567"/>
        </w:tabs>
        <w:ind w:left="142" w:firstLine="0"/>
        <w:jc w:val="both"/>
      </w:pPr>
      <w:r>
        <w:t xml:space="preserve">Gerçek/Tüzel kişiler tekliflerini kapalı zarf içinde ve </w:t>
      </w:r>
      <w:r w:rsidR="001933A4">
        <w:t xml:space="preserve">ıslak </w:t>
      </w:r>
      <w:r>
        <w:t>imzalı olarak</w:t>
      </w:r>
      <w:r w:rsidR="008550E2">
        <w:t xml:space="preserve"> </w:t>
      </w:r>
      <w:r w:rsidR="001933A4">
        <w:t xml:space="preserve">ve </w:t>
      </w:r>
      <w:r w:rsidR="008550E2">
        <w:t>elden</w:t>
      </w:r>
      <w:r>
        <w:t xml:space="preserve"> idareye sunmalıdır. </w:t>
      </w:r>
    </w:p>
    <w:p w:rsidR="009E064B" w:rsidRDefault="009E064B" w:rsidP="00085E1C">
      <w:pPr>
        <w:pStyle w:val="ListeParagraf"/>
        <w:numPr>
          <w:ilvl w:val="0"/>
          <w:numId w:val="10"/>
        </w:numPr>
        <w:tabs>
          <w:tab w:val="left" w:pos="567"/>
        </w:tabs>
        <w:ind w:left="142" w:firstLine="0"/>
        <w:jc w:val="both"/>
      </w:pPr>
      <w:r>
        <w:t xml:space="preserve">Gerçek/Tüzel kişilerin tekliflerinde açık isimleri, ıslak imza, adres, T.C. No/Vergi No ve tarih bilgileri olmalıdır. </w:t>
      </w:r>
    </w:p>
    <w:p w:rsidR="009E064B" w:rsidRPr="00FE23C5" w:rsidRDefault="009E064B" w:rsidP="00085E1C">
      <w:pPr>
        <w:pStyle w:val="ListeParagraf"/>
        <w:numPr>
          <w:ilvl w:val="0"/>
          <w:numId w:val="10"/>
        </w:numPr>
        <w:tabs>
          <w:tab w:val="left" w:pos="567"/>
        </w:tabs>
        <w:ind w:left="284" w:hanging="142"/>
        <w:jc w:val="both"/>
        <w:rPr>
          <w:b/>
          <w:bCs/>
        </w:rPr>
      </w:pPr>
      <w:r>
        <w:t>Toplam Fiyat Üzerinden değerlendirme yapılacaktır.</w:t>
      </w:r>
      <w:r w:rsidR="00B13B6E">
        <w:t xml:space="preserve"> </w:t>
      </w:r>
      <w:r>
        <w:t>Belirtilen şartlara uygun Toplam fiyatı en düşük olan teklif en uygun teklif olarak değerlendirilecektir.</w:t>
      </w:r>
    </w:p>
    <w:p w:rsidR="00FE23C5" w:rsidRPr="001933A4" w:rsidRDefault="00E834EE" w:rsidP="00085E1C">
      <w:pPr>
        <w:pStyle w:val="ListeParagraf"/>
        <w:numPr>
          <w:ilvl w:val="0"/>
          <w:numId w:val="10"/>
        </w:numPr>
        <w:tabs>
          <w:tab w:val="left" w:pos="567"/>
        </w:tabs>
        <w:ind w:left="284" w:hanging="142"/>
        <w:jc w:val="both"/>
        <w:rPr>
          <w:bCs/>
        </w:rPr>
      </w:pPr>
      <w:r w:rsidRPr="001933A4">
        <w:rPr>
          <w:szCs w:val="24"/>
        </w:rPr>
        <w:t>Bütün ürünlerin numu</w:t>
      </w:r>
      <w:r w:rsidR="001933A4" w:rsidRPr="001933A4">
        <w:rPr>
          <w:szCs w:val="24"/>
        </w:rPr>
        <w:t>neleri ihale saatinde teslim edilmelidir. Numunesi eksik veya şartnameye uygun olmayan firmaların teklifleri değerlendirme dışı kalacaktır.</w:t>
      </w:r>
    </w:p>
    <w:p w:rsidR="00525240" w:rsidRDefault="00525240" w:rsidP="006A5FB4">
      <w:pPr>
        <w:pStyle w:val="ListeParagraf"/>
        <w:ind w:left="284" w:hanging="142"/>
        <w:jc w:val="both"/>
        <w:rPr>
          <w:b/>
          <w:bCs/>
          <w:szCs w:val="24"/>
        </w:rPr>
      </w:pPr>
    </w:p>
    <w:p w:rsidR="00525240" w:rsidRDefault="00525240" w:rsidP="001F608E">
      <w:pPr>
        <w:pStyle w:val="ListeParagraf"/>
        <w:ind w:left="0"/>
        <w:jc w:val="both"/>
        <w:rPr>
          <w:b/>
          <w:bCs/>
          <w:szCs w:val="24"/>
        </w:rPr>
      </w:pPr>
    </w:p>
    <w:p w:rsidR="00D73F69" w:rsidRDefault="00D73F69"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E407E3" w:rsidRDefault="00E407E3" w:rsidP="0018105E">
      <w:pPr>
        <w:pStyle w:val="ListeParagraf"/>
        <w:tabs>
          <w:tab w:val="left" w:pos="2820"/>
        </w:tabs>
        <w:ind w:left="0"/>
        <w:jc w:val="both"/>
        <w:rPr>
          <w:b/>
          <w:bCs/>
          <w:szCs w:val="24"/>
        </w:rPr>
      </w:pPr>
    </w:p>
    <w:p w:rsidR="0018105E" w:rsidRDefault="0018105E" w:rsidP="0018105E">
      <w:pPr>
        <w:pStyle w:val="ListeParagraf"/>
        <w:tabs>
          <w:tab w:val="left" w:pos="2820"/>
        </w:tabs>
        <w:ind w:left="0"/>
        <w:jc w:val="both"/>
        <w:rPr>
          <w:b/>
          <w:bCs/>
          <w:szCs w:val="24"/>
        </w:rPr>
      </w:pPr>
    </w:p>
    <w:p w:rsidR="0018105E" w:rsidRDefault="0018105E" w:rsidP="0018105E">
      <w:pPr>
        <w:pStyle w:val="ListeParagraf"/>
        <w:tabs>
          <w:tab w:val="left" w:pos="2820"/>
        </w:tabs>
        <w:ind w:left="0"/>
        <w:jc w:val="both"/>
        <w:rPr>
          <w:b/>
          <w:bCs/>
          <w:szCs w:val="24"/>
        </w:rPr>
      </w:pPr>
    </w:p>
    <w:p w:rsidR="0018105E" w:rsidRDefault="0018105E" w:rsidP="0018105E">
      <w:pPr>
        <w:pStyle w:val="ListeParagraf"/>
        <w:tabs>
          <w:tab w:val="left" w:pos="2820"/>
        </w:tabs>
        <w:ind w:left="0"/>
        <w:jc w:val="both"/>
        <w:rPr>
          <w:b/>
          <w:bCs/>
          <w:szCs w:val="24"/>
        </w:rPr>
      </w:pPr>
    </w:p>
    <w:p w:rsidR="0018105E" w:rsidRDefault="0018105E" w:rsidP="00B1404A">
      <w:pPr>
        <w:pStyle w:val="ListeParagraf"/>
        <w:ind w:left="0"/>
        <w:jc w:val="both"/>
        <w:rPr>
          <w:b/>
          <w:bCs/>
          <w:szCs w:val="24"/>
        </w:rPr>
      </w:pPr>
      <w:r w:rsidRPr="00904B8E">
        <w:rPr>
          <w:b/>
          <w:bCs/>
          <w:szCs w:val="24"/>
        </w:rPr>
        <w:lastRenderedPageBreak/>
        <w:t>Tablo-1</w:t>
      </w:r>
    </w:p>
    <w:tbl>
      <w:tblPr>
        <w:tblW w:w="10349" w:type="dxa"/>
        <w:tblInd w:w="-356" w:type="dxa"/>
        <w:tblLayout w:type="fixed"/>
        <w:tblCellMar>
          <w:left w:w="70" w:type="dxa"/>
          <w:right w:w="70" w:type="dxa"/>
        </w:tblCellMar>
        <w:tblLook w:val="04A0" w:firstRow="1" w:lastRow="0" w:firstColumn="1" w:lastColumn="0" w:noHBand="0" w:noVBand="1"/>
      </w:tblPr>
      <w:tblGrid>
        <w:gridCol w:w="637"/>
        <w:gridCol w:w="1774"/>
        <w:gridCol w:w="5103"/>
        <w:gridCol w:w="850"/>
        <w:gridCol w:w="851"/>
        <w:gridCol w:w="1134"/>
      </w:tblGrid>
      <w:tr w:rsidR="00D3072D" w:rsidTr="00D20ABA">
        <w:trPr>
          <w:trHeight w:val="825"/>
        </w:trPr>
        <w:tc>
          <w:tcPr>
            <w:tcW w:w="637" w:type="dxa"/>
            <w:tcBorders>
              <w:top w:val="single" w:sz="8" w:space="0" w:color="auto"/>
              <w:left w:val="single" w:sz="8" w:space="0" w:color="auto"/>
              <w:bottom w:val="single" w:sz="8" w:space="0" w:color="auto"/>
              <w:right w:val="single" w:sz="8" w:space="0" w:color="auto"/>
            </w:tcBorders>
            <w:vAlign w:val="center"/>
            <w:hideMark/>
          </w:tcPr>
          <w:p w:rsidR="00D0661F" w:rsidRDefault="00D0661F">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SIRA</w:t>
            </w:r>
          </w:p>
        </w:tc>
        <w:tc>
          <w:tcPr>
            <w:tcW w:w="1774" w:type="dxa"/>
            <w:tcBorders>
              <w:top w:val="single" w:sz="8" w:space="0" w:color="auto"/>
              <w:left w:val="nil"/>
              <w:bottom w:val="single" w:sz="8" w:space="0" w:color="auto"/>
              <w:right w:val="single" w:sz="8" w:space="0" w:color="auto"/>
            </w:tcBorders>
            <w:vAlign w:val="center"/>
            <w:hideMark/>
          </w:tcPr>
          <w:p w:rsidR="00D0661F" w:rsidRDefault="00D0661F">
            <w:pPr>
              <w:widowControl/>
              <w:jc w:val="center"/>
              <w:rPr>
                <w:rFonts w:ascii="Times New Roman TUR" w:hAnsi="Times New Roman TUR" w:cs="Times New Roman TUR"/>
                <w:b/>
                <w:bCs/>
                <w:sz w:val="22"/>
                <w:szCs w:val="22"/>
              </w:rPr>
            </w:pPr>
            <w:r>
              <w:rPr>
                <w:rFonts w:ascii="Times New Roman TUR" w:hAnsi="Times New Roman TUR" w:cs="Times New Roman TUR"/>
                <w:b/>
                <w:bCs/>
                <w:sz w:val="22"/>
                <w:szCs w:val="22"/>
              </w:rPr>
              <w:t>Mal / Hizmet/ Yapım İşi Adı</w:t>
            </w:r>
          </w:p>
        </w:tc>
        <w:tc>
          <w:tcPr>
            <w:tcW w:w="5103" w:type="dxa"/>
            <w:tcBorders>
              <w:top w:val="single" w:sz="8" w:space="0" w:color="auto"/>
              <w:left w:val="nil"/>
              <w:bottom w:val="nil"/>
              <w:right w:val="nil"/>
            </w:tcBorders>
            <w:vAlign w:val="center"/>
            <w:hideMark/>
          </w:tcPr>
          <w:p w:rsidR="00D0661F" w:rsidRDefault="00D0661F">
            <w:pPr>
              <w:widowControl/>
              <w:jc w:val="center"/>
              <w:rPr>
                <w:rFonts w:ascii="Times New Roman TUR" w:hAnsi="Times New Roman TUR" w:cs="Times New Roman TUR"/>
                <w:b/>
                <w:bCs/>
                <w:sz w:val="16"/>
                <w:szCs w:val="16"/>
              </w:rPr>
            </w:pPr>
            <w:r>
              <w:rPr>
                <w:rFonts w:ascii="Times New Roman TUR" w:hAnsi="Times New Roman TUR" w:cs="Times New Roman TUR"/>
                <w:b/>
                <w:bCs/>
                <w:sz w:val="16"/>
                <w:szCs w:val="16"/>
              </w:rPr>
              <w:t>Mal Özellikleri</w:t>
            </w:r>
          </w:p>
        </w:tc>
        <w:tc>
          <w:tcPr>
            <w:tcW w:w="850" w:type="dxa"/>
            <w:tcBorders>
              <w:top w:val="single" w:sz="8" w:space="0" w:color="auto"/>
              <w:left w:val="single" w:sz="8" w:space="0" w:color="auto"/>
              <w:bottom w:val="nil"/>
              <w:right w:val="nil"/>
            </w:tcBorders>
            <w:vAlign w:val="center"/>
            <w:hideMark/>
          </w:tcPr>
          <w:p w:rsidR="00D0661F" w:rsidRDefault="00D0661F">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Mal </w:t>
            </w:r>
            <w:r>
              <w:rPr>
                <w:rFonts w:ascii="Times New Roman TUR" w:hAnsi="Times New Roman TUR" w:cs="Times New Roman TUR"/>
                <w:b/>
                <w:bCs/>
                <w:sz w:val="18"/>
                <w:szCs w:val="18"/>
              </w:rPr>
              <w:br/>
              <w:t>Miktarı</w:t>
            </w:r>
          </w:p>
        </w:tc>
        <w:tc>
          <w:tcPr>
            <w:tcW w:w="851" w:type="dxa"/>
            <w:tcBorders>
              <w:top w:val="single" w:sz="8" w:space="0" w:color="auto"/>
              <w:left w:val="single" w:sz="8" w:space="0" w:color="auto"/>
              <w:bottom w:val="single" w:sz="8" w:space="0" w:color="auto"/>
              <w:right w:val="single" w:sz="8" w:space="0" w:color="auto"/>
            </w:tcBorders>
            <w:vAlign w:val="center"/>
            <w:hideMark/>
          </w:tcPr>
          <w:p w:rsidR="00D0661F" w:rsidRDefault="00D0661F">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Ölçü</w:t>
            </w:r>
            <w:r>
              <w:rPr>
                <w:rFonts w:ascii="Times New Roman TUR" w:hAnsi="Times New Roman TUR" w:cs="Times New Roman TUR"/>
                <w:b/>
                <w:bCs/>
                <w:sz w:val="18"/>
                <w:szCs w:val="18"/>
              </w:rPr>
              <w:br/>
              <w:t>Birimi</w:t>
            </w:r>
          </w:p>
        </w:tc>
        <w:tc>
          <w:tcPr>
            <w:tcW w:w="1134" w:type="dxa"/>
            <w:tcBorders>
              <w:top w:val="single" w:sz="8" w:space="0" w:color="auto"/>
              <w:left w:val="single" w:sz="8" w:space="0" w:color="auto"/>
              <w:bottom w:val="single" w:sz="8" w:space="0" w:color="auto"/>
              <w:right w:val="single" w:sz="8" w:space="0" w:color="auto"/>
            </w:tcBorders>
            <w:hideMark/>
          </w:tcPr>
          <w:p w:rsidR="00D0661F" w:rsidRDefault="00D0661F">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D0661F" w:rsidRDefault="00D0661F">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D0661F" w:rsidRDefault="00D0661F">
            <w:pPr>
              <w:widowControl/>
              <w:jc w:val="center"/>
              <w:rPr>
                <w:b/>
                <w:bCs/>
                <w:color w:val="000000"/>
                <w:szCs w:val="24"/>
              </w:rPr>
            </w:pPr>
            <w:r>
              <w:rPr>
                <w:b/>
                <w:bCs/>
                <w:color w:val="000000"/>
                <w:szCs w:val="24"/>
              </w:rPr>
              <w:t>1</w:t>
            </w:r>
          </w:p>
        </w:tc>
        <w:tc>
          <w:tcPr>
            <w:tcW w:w="1774" w:type="dxa"/>
            <w:tcBorders>
              <w:top w:val="nil"/>
              <w:left w:val="nil"/>
              <w:bottom w:val="single" w:sz="8" w:space="0" w:color="auto"/>
              <w:right w:val="single" w:sz="8" w:space="0" w:color="auto"/>
            </w:tcBorders>
            <w:vAlign w:val="center"/>
            <w:hideMark/>
          </w:tcPr>
          <w:p w:rsidR="008550E2" w:rsidRDefault="008550E2" w:rsidP="008550E2">
            <w:pPr>
              <w:jc w:val="both"/>
              <w:rPr>
                <w:rFonts w:eastAsia="Calibri"/>
                <w:b/>
                <w:szCs w:val="24"/>
              </w:rPr>
            </w:pPr>
          </w:p>
          <w:p w:rsidR="008550E2" w:rsidRDefault="008550E2" w:rsidP="008550E2">
            <w:pPr>
              <w:jc w:val="both"/>
              <w:rPr>
                <w:rFonts w:eastAsia="Calibri"/>
                <w:b/>
                <w:szCs w:val="24"/>
              </w:rPr>
            </w:pPr>
          </w:p>
          <w:p w:rsidR="00BB6201" w:rsidRDefault="00BB6201" w:rsidP="00527487">
            <w:pPr>
              <w:jc w:val="center"/>
              <w:rPr>
                <w:rFonts w:eastAsia="Calibri"/>
                <w:b/>
                <w:szCs w:val="24"/>
              </w:rPr>
            </w:pPr>
          </w:p>
          <w:p w:rsidR="008550E2" w:rsidRPr="00F07AC6" w:rsidRDefault="00527487" w:rsidP="00527487">
            <w:pPr>
              <w:jc w:val="center"/>
              <w:rPr>
                <w:rFonts w:eastAsia="Calibri"/>
                <w:b/>
                <w:szCs w:val="24"/>
              </w:rPr>
            </w:pPr>
            <w:r>
              <w:rPr>
                <w:rFonts w:eastAsia="Calibri"/>
                <w:b/>
                <w:szCs w:val="24"/>
              </w:rPr>
              <w:t xml:space="preserve">FUTBOL </w:t>
            </w:r>
            <w:r w:rsidR="008550E2" w:rsidRPr="00F07AC6">
              <w:rPr>
                <w:rFonts w:eastAsia="Calibri"/>
                <w:b/>
                <w:szCs w:val="24"/>
              </w:rPr>
              <w:t>TOPU</w:t>
            </w:r>
          </w:p>
          <w:p w:rsidR="008550E2" w:rsidRPr="00B3711C" w:rsidRDefault="008550E2" w:rsidP="008550E2">
            <w:pPr>
              <w:pStyle w:val="ListeParagraf"/>
              <w:ind w:left="142"/>
              <w:jc w:val="both"/>
              <w:rPr>
                <w:rFonts w:eastAsia="Calibri"/>
                <w:b/>
                <w:color w:val="FF0000"/>
                <w:szCs w:val="24"/>
              </w:rPr>
            </w:pPr>
          </w:p>
          <w:p w:rsidR="00D0661F" w:rsidRDefault="00D0661F">
            <w:pPr>
              <w:rPr>
                <w:szCs w:val="24"/>
              </w:rPr>
            </w:pPr>
          </w:p>
        </w:tc>
        <w:tc>
          <w:tcPr>
            <w:tcW w:w="5103" w:type="dxa"/>
            <w:tcBorders>
              <w:top w:val="single" w:sz="8" w:space="0" w:color="auto"/>
              <w:left w:val="nil"/>
              <w:bottom w:val="single" w:sz="8" w:space="0" w:color="auto"/>
              <w:right w:val="nil"/>
            </w:tcBorders>
            <w:vAlign w:val="center"/>
            <w:hideMark/>
          </w:tcPr>
          <w:p w:rsidR="008550E2" w:rsidRDefault="008550E2" w:rsidP="00085E1C">
            <w:pPr>
              <w:pStyle w:val="ListeParagraf"/>
              <w:widowControl/>
              <w:numPr>
                <w:ilvl w:val="0"/>
                <w:numId w:val="7"/>
              </w:numPr>
              <w:ind w:left="313" w:hanging="283"/>
              <w:contextualSpacing/>
              <w:jc w:val="both"/>
              <w:rPr>
                <w:szCs w:val="24"/>
              </w:rPr>
            </w:pPr>
            <w:r w:rsidRPr="00897F8B">
              <w:rPr>
                <w:szCs w:val="24"/>
              </w:rPr>
              <w:t>Futbol Topu 32 panel</w:t>
            </w:r>
            <w:r>
              <w:rPr>
                <w:szCs w:val="24"/>
              </w:rPr>
              <w:t xml:space="preserve"> olmalı</w:t>
            </w:r>
            <w:r w:rsidRPr="00897F8B">
              <w:rPr>
                <w:szCs w:val="24"/>
              </w:rPr>
              <w:t xml:space="preserve">, </w:t>
            </w:r>
          </w:p>
          <w:p w:rsidR="008550E2" w:rsidRDefault="008550E2" w:rsidP="00085E1C">
            <w:pPr>
              <w:pStyle w:val="ListeParagraf"/>
              <w:widowControl/>
              <w:numPr>
                <w:ilvl w:val="0"/>
                <w:numId w:val="7"/>
              </w:numPr>
              <w:ind w:left="313" w:hanging="283"/>
              <w:contextualSpacing/>
              <w:jc w:val="both"/>
              <w:rPr>
                <w:szCs w:val="24"/>
              </w:rPr>
            </w:pPr>
            <w:r w:rsidRPr="00897F8B">
              <w:rPr>
                <w:szCs w:val="24"/>
              </w:rPr>
              <w:t>420-440 gr</w:t>
            </w:r>
            <w:r>
              <w:rPr>
                <w:szCs w:val="24"/>
              </w:rPr>
              <w:t xml:space="preserve"> arası ağırlığında olmalı,</w:t>
            </w:r>
          </w:p>
          <w:p w:rsidR="008550E2" w:rsidRDefault="008550E2" w:rsidP="00085E1C">
            <w:pPr>
              <w:pStyle w:val="ListeParagraf"/>
              <w:widowControl/>
              <w:numPr>
                <w:ilvl w:val="0"/>
                <w:numId w:val="7"/>
              </w:numPr>
              <w:ind w:left="313" w:hanging="283"/>
              <w:contextualSpacing/>
              <w:jc w:val="both"/>
              <w:rPr>
                <w:szCs w:val="24"/>
              </w:rPr>
            </w:pPr>
            <w:r w:rsidRPr="00897F8B">
              <w:rPr>
                <w:szCs w:val="24"/>
              </w:rPr>
              <w:t>5 katlı karbon deri ve lateks iç lastik olmalı</w:t>
            </w:r>
            <w:r>
              <w:rPr>
                <w:szCs w:val="24"/>
              </w:rPr>
              <w:t>,</w:t>
            </w:r>
          </w:p>
          <w:p w:rsidR="008550E2" w:rsidRDefault="008550E2" w:rsidP="00085E1C">
            <w:pPr>
              <w:pStyle w:val="ListeParagraf"/>
              <w:widowControl/>
              <w:numPr>
                <w:ilvl w:val="0"/>
                <w:numId w:val="7"/>
              </w:numPr>
              <w:ind w:left="313" w:hanging="283"/>
              <w:contextualSpacing/>
              <w:jc w:val="both"/>
              <w:rPr>
                <w:szCs w:val="24"/>
              </w:rPr>
            </w:pPr>
            <w:r w:rsidRPr="00897F8B">
              <w:rPr>
                <w:szCs w:val="24"/>
              </w:rPr>
              <w:t>Tüm zeminlerde ku</w:t>
            </w:r>
            <w:r>
              <w:rPr>
                <w:szCs w:val="24"/>
              </w:rPr>
              <w:t>llanılabilir özellikte olmalı,</w:t>
            </w:r>
          </w:p>
          <w:p w:rsidR="008550E2" w:rsidRDefault="008550E2" w:rsidP="00085E1C">
            <w:pPr>
              <w:pStyle w:val="ListeParagraf"/>
              <w:widowControl/>
              <w:numPr>
                <w:ilvl w:val="0"/>
                <w:numId w:val="7"/>
              </w:numPr>
              <w:ind w:left="313" w:hanging="283"/>
              <w:contextualSpacing/>
              <w:jc w:val="both"/>
              <w:rPr>
                <w:szCs w:val="24"/>
              </w:rPr>
            </w:pPr>
            <w:r w:rsidRPr="00897F8B">
              <w:rPr>
                <w:szCs w:val="24"/>
              </w:rPr>
              <w:t>Uluslararası Futbo</w:t>
            </w:r>
            <w:r>
              <w:rPr>
                <w:szCs w:val="24"/>
              </w:rPr>
              <w:t>l Federasyonları Birliği standartlarında olmalı,</w:t>
            </w:r>
            <w:r w:rsidRPr="00897F8B">
              <w:rPr>
                <w:szCs w:val="24"/>
              </w:rPr>
              <w:t xml:space="preserve"> </w:t>
            </w:r>
          </w:p>
          <w:p w:rsidR="008550E2" w:rsidRDefault="008550E2" w:rsidP="00085E1C">
            <w:pPr>
              <w:pStyle w:val="ListeParagraf"/>
              <w:widowControl/>
              <w:numPr>
                <w:ilvl w:val="0"/>
                <w:numId w:val="7"/>
              </w:numPr>
              <w:ind w:left="313" w:hanging="283"/>
              <w:contextualSpacing/>
              <w:jc w:val="both"/>
              <w:rPr>
                <w:szCs w:val="24"/>
              </w:rPr>
            </w:pPr>
            <w:r>
              <w:rPr>
                <w:szCs w:val="24"/>
              </w:rPr>
              <w:t>Kaliteli ve dayanıklı malzemeye sahip olmalıdır.</w:t>
            </w:r>
          </w:p>
          <w:p w:rsidR="00D0661F" w:rsidRDefault="008550E2" w:rsidP="00085E1C">
            <w:pPr>
              <w:pStyle w:val="ListeParagraf"/>
              <w:widowControl/>
              <w:numPr>
                <w:ilvl w:val="0"/>
                <w:numId w:val="7"/>
              </w:numPr>
              <w:ind w:left="313" w:hanging="283"/>
              <w:contextualSpacing/>
              <w:jc w:val="both"/>
              <w:rPr>
                <w:szCs w:val="24"/>
              </w:rPr>
            </w:pPr>
            <w:r>
              <w:rPr>
                <w:szCs w:val="24"/>
              </w:rPr>
              <w:t>Uluslararası bilinir marka</w:t>
            </w:r>
          </w:p>
        </w:tc>
        <w:tc>
          <w:tcPr>
            <w:tcW w:w="850" w:type="dxa"/>
            <w:tcBorders>
              <w:top w:val="single" w:sz="8" w:space="0" w:color="auto"/>
              <w:left w:val="single" w:sz="8" w:space="0" w:color="auto"/>
              <w:bottom w:val="single" w:sz="8" w:space="0" w:color="auto"/>
              <w:right w:val="single" w:sz="8" w:space="0" w:color="auto"/>
            </w:tcBorders>
            <w:noWrap/>
            <w:vAlign w:val="center"/>
          </w:tcPr>
          <w:p w:rsidR="00D0661F" w:rsidRDefault="003079D9">
            <w:pPr>
              <w:widowControl/>
              <w:jc w:val="center"/>
              <w:rPr>
                <w:rFonts w:ascii="Times New Roman TUR" w:hAnsi="Times New Roman TUR" w:cs="Times New Roman TUR"/>
                <w:sz w:val="20"/>
              </w:rPr>
            </w:pPr>
            <w:r>
              <w:rPr>
                <w:rFonts w:ascii="Times New Roman TUR" w:hAnsi="Times New Roman TUR" w:cs="Times New Roman TUR"/>
                <w:sz w:val="20"/>
              </w:rPr>
              <w:t>114</w:t>
            </w:r>
          </w:p>
        </w:tc>
        <w:tc>
          <w:tcPr>
            <w:tcW w:w="851" w:type="dxa"/>
            <w:tcBorders>
              <w:top w:val="nil"/>
              <w:left w:val="nil"/>
              <w:bottom w:val="single" w:sz="8" w:space="0" w:color="auto"/>
              <w:right w:val="single" w:sz="4" w:space="0" w:color="auto"/>
            </w:tcBorders>
            <w:noWrap/>
            <w:vAlign w:val="center"/>
            <w:hideMark/>
          </w:tcPr>
          <w:p w:rsidR="008550E2" w:rsidRDefault="008550E2" w:rsidP="00527487">
            <w:pPr>
              <w:widowControl/>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D0661F" w:rsidRDefault="00D0661F">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D0661F" w:rsidRDefault="00D0661F">
            <w:pPr>
              <w:widowControl/>
              <w:jc w:val="center"/>
              <w:rPr>
                <w:b/>
                <w:bCs/>
                <w:color w:val="000000"/>
                <w:szCs w:val="24"/>
              </w:rPr>
            </w:pPr>
            <w:r>
              <w:rPr>
                <w:b/>
                <w:bCs/>
                <w:color w:val="000000"/>
                <w:szCs w:val="24"/>
              </w:rPr>
              <w:t>2</w:t>
            </w:r>
          </w:p>
        </w:tc>
        <w:tc>
          <w:tcPr>
            <w:tcW w:w="1774" w:type="dxa"/>
            <w:tcBorders>
              <w:top w:val="nil"/>
              <w:left w:val="nil"/>
              <w:bottom w:val="single" w:sz="8" w:space="0" w:color="auto"/>
              <w:right w:val="single" w:sz="8" w:space="0" w:color="auto"/>
            </w:tcBorders>
            <w:vAlign w:val="center"/>
            <w:hideMark/>
          </w:tcPr>
          <w:p w:rsidR="008550E2" w:rsidRDefault="008550E2" w:rsidP="008550E2">
            <w:pPr>
              <w:jc w:val="center"/>
              <w:rPr>
                <w:rFonts w:eastAsia="Calibri"/>
                <w:b/>
                <w:szCs w:val="24"/>
              </w:rPr>
            </w:pPr>
          </w:p>
          <w:p w:rsidR="00BB6201" w:rsidRDefault="00BB6201" w:rsidP="008550E2">
            <w:pPr>
              <w:jc w:val="center"/>
              <w:rPr>
                <w:rFonts w:eastAsia="Calibri"/>
                <w:b/>
                <w:szCs w:val="24"/>
              </w:rPr>
            </w:pPr>
          </w:p>
          <w:p w:rsidR="008550E2" w:rsidRPr="00F07AC6" w:rsidRDefault="008550E2" w:rsidP="008550E2">
            <w:pPr>
              <w:jc w:val="center"/>
              <w:rPr>
                <w:rFonts w:eastAsia="Calibri"/>
                <w:b/>
                <w:szCs w:val="24"/>
              </w:rPr>
            </w:pPr>
            <w:r w:rsidRPr="00F07AC6">
              <w:rPr>
                <w:rFonts w:eastAsia="Calibri"/>
                <w:b/>
                <w:szCs w:val="24"/>
              </w:rPr>
              <w:t>BASKETBOL TOPU</w:t>
            </w:r>
          </w:p>
          <w:p w:rsidR="00D0661F" w:rsidRDefault="00D0661F">
            <w:pPr>
              <w:widowControl/>
              <w:rPr>
                <w:b/>
                <w:bCs/>
                <w:color w:val="000000"/>
                <w:szCs w:val="24"/>
              </w:rPr>
            </w:pPr>
          </w:p>
        </w:tc>
        <w:tc>
          <w:tcPr>
            <w:tcW w:w="5103" w:type="dxa"/>
            <w:tcBorders>
              <w:top w:val="single" w:sz="8" w:space="0" w:color="auto"/>
              <w:left w:val="nil"/>
              <w:bottom w:val="single" w:sz="8" w:space="0" w:color="auto"/>
              <w:right w:val="nil"/>
            </w:tcBorders>
            <w:vAlign w:val="center"/>
            <w:hideMark/>
          </w:tcPr>
          <w:p w:rsidR="008550E2" w:rsidRPr="00272997" w:rsidRDefault="008550E2" w:rsidP="00085E1C">
            <w:pPr>
              <w:pStyle w:val="ListeParagraf"/>
              <w:widowControl/>
              <w:numPr>
                <w:ilvl w:val="0"/>
                <w:numId w:val="7"/>
              </w:numPr>
              <w:ind w:left="171" w:hanging="171"/>
              <w:contextualSpacing/>
              <w:jc w:val="both"/>
              <w:rPr>
                <w:szCs w:val="24"/>
              </w:rPr>
            </w:pPr>
            <w:r>
              <w:rPr>
                <w:szCs w:val="24"/>
              </w:rPr>
              <w:t>Topun boyutu: 6</w:t>
            </w:r>
            <w:r w:rsidRPr="00272997">
              <w:rPr>
                <w:szCs w:val="24"/>
              </w:rPr>
              <w:t xml:space="preserve"> No </w:t>
            </w:r>
            <w:r>
              <w:rPr>
                <w:szCs w:val="24"/>
              </w:rPr>
              <w:t>olmalı,</w:t>
            </w:r>
          </w:p>
          <w:p w:rsidR="008550E2" w:rsidRDefault="008550E2" w:rsidP="00085E1C">
            <w:pPr>
              <w:pStyle w:val="ListeParagraf"/>
              <w:widowControl/>
              <w:numPr>
                <w:ilvl w:val="0"/>
                <w:numId w:val="7"/>
              </w:numPr>
              <w:ind w:left="171" w:hanging="171"/>
              <w:contextualSpacing/>
              <w:jc w:val="both"/>
              <w:rPr>
                <w:szCs w:val="24"/>
              </w:rPr>
            </w:pPr>
            <w:r>
              <w:rPr>
                <w:szCs w:val="24"/>
              </w:rPr>
              <w:t>Ağırlığı en az: 595</w:t>
            </w:r>
            <w:r w:rsidRPr="00272997">
              <w:rPr>
                <w:szCs w:val="24"/>
              </w:rPr>
              <w:t xml:space="preserve"> gr olmalı,</w:t>
            </w:r>
          </w:p>
          <w:p w:rsidR="008550E2" w:rsidRPr="001E699F" w:rsidRDefault="008550E2" w:rsidP="00085E1C">
            <w:pPr>
              <w:pStyle w:val="ListeParagraf"/>
              <w:widowControl/>
              <w:numPr>
                <w:ilvl w:val="0"/>
                <w:numId w:val="7"/>
              </w:numPr>
              <w:ind w:left="171" w:hanging="171"/>
              <w:contextualSpacing/>
              <w:jc w:val="both"/>
              <w:rPr>
                <w:szCs w:val="24"/>
              </w:rPr>
            </w:pPr>
            <w:r w:rsidRPr="001E699F">
              <w:rPr>
                <w:szCs w:val="24"/>
              </w:rPr>
              <w:t>Poliüretan deri, butil iç lastik, Derin tırtıklı ve sürtünmelere karşı dayanıklı dış yüzey olmalı,</w:t>
            </w:r>
          </w:p>
          <w:p w:rsidR="008550E2" w:rsidRDefault="008550E2" w:rsidP="00085E1C">
            <w:pPr>
              <w:pStyle w:val="ListeParagraf"/>
              <w:widowControl/>
              <w:numPr>
                <w:ilvl w:val="0"/>
                <w:numId w:val="7"/>
              </w:numPr>
              <w:ind w:left="171" w:hanging="171"/>
              <w:contextualSpacing/>
              <w:jc w:val="both"/>
              <w:rPr>
                <w:szCs w:val="24"/>
              </w:rPr>
            </w:pPr>
            <w:r>
              <w:rPr>
                <w:szCs w:val="24"/>
              </w:rPr>
              <w:t>İç ve dış saha kullanımına uygun,</w:t>
            </w:r>
          </w:p>
          <w:p w:rsidR="008550E2" w:rsidRDefault="008550E2" w:rsidP="00085E1C">
            <w:pPr>
              <w:pStyle w:val="ListeParagraf"/>
              <w:widowControl/>
              <w:numPr>
                <w:ilvl w:val="0"/>
                <w:numId w:val="7"/>
              </w:numPr>
              <w:ind w:left="171" w:hanging="171"/>
              <w:contextualSpacing/>
              <w:jc w:val="both"/>
              <w:rPr>
                <w:szCs w:val="24"/>
              </w:rPr>
            </w:pPr>
            <w:r>
              <w:rPr>
                <w:szCs w:val="24"/>
              </w:rPr>
              <w:t xml:space="preserve">FIBA onayı olmalı, </w:t>
            </w:r>
          </w:p>
          <w:p w:rsidR="008550E2" w:rsidRDefault="008550E2" w:rsidP="00085E1C">
            <w:pPr>
              <w:pStyle w:val="ListeParagraf"/>
              <w:widowControl/>
              <w:numPr>
                <w:ilvl w:val="0"/>
                <w:numId w:val="7"/>
              </w:numPr>
              <w:ind w:left="171" w:hanging="171"/>
              <w:contextualSpacing/>
              <w:jc w:val="both"/>
              <w:rPr>
                <w:szCs w:val="24"/>
              </w:rPr>
            </w:pPr>
            <w:r>
              <w:rPr>
                <w:szCs w:val="24"/>
              </w:rPr>
              <w:t>Nizami ölçülerde olmalı,</w:t>
            </w:r>
          </w:p>
          <w:p w:rsidR="008550E2" w:rsidRDefault="008550E2" w:rsidP="00085E1C">
            <w:pPr>
              <w:pStyle w:val="ListeParagraf"/>
              <w:widowControl/>
              <w:numPr>
                <w:ilvl w:val="0"/>
                <w:numId w:val="7"/>
              </w:numPr>
              <w:ind w:left="171" w:hanging="171"/>
              <w:contextualSpacing/>
              <w:jc w:val="both"/>
              <w:rPr>
                <w:szCs w:val="24"/>
              </w:rPr>
            </w:pPr>
            <w:r w:rsidRPr="001E699F">
              <w:rPr>
                <w:szCs w:val="24"/>
              </w:rPr>
              <w:t>Turuncu-bej renkte</w:t>
            </w:r>
            <w:r>
              <w:rPr>
                <w:szCs w:val="24"/>
              </w:rPr>
              <w:t xml:space="preserve"> olmalı,</w:t>
            </w:r>
          </w:p>
          <w:p w:rsidR="008550E2" w:rsidRDefault="008550E2" w:rsidP="00085E1C">
            <w:pPr>
              <w:pStyle w:val="ListeParagraf"/>
              <w:widowControl/>
              <w:numPr>
                <w:ilvl w:val="0"/>
                <w:numId w:val="7"/>
              </w:numPr>
              <w:ind w:left="171" w:hanging="171"/>
              <w:contextualSpacing/>
              <w:jc w:val="both"/>
              <w:rPr>
                <w:szCs w:val="24"/>
              </w:rPr>
            </w:pPr>
            <w:r>
              <w:rPr>
                <w:szCs w:val="24"/>
              </w:rPr>
              <w:t>12 Derin panelli dizayn edilmiş olmalıdır.</w:t>
            </w:r>
          </w:p>
          <w:p w:rsidR="00D0661F" w:rsidRDefault="008550E2" w:rsidP="00085E1C">
            <w:pPr>
              <w:pStyle w:val="ListeParagraf"/>
              <w:widowControl/>
              <w:numPr>
                <w:ilvl w:val="0"/>
                <w:numId w:val="7"/>
              </w:numPr>
              <w:ind w:left="142" w:hanging="171"/>
              <w:contextualSpacing/>
              <w:jc w:val="both"/>
              <w:rPr>
                <w:szCs w:val="24"/>
              </w:rPr>
            </w:pPr>
            <w:r>
              <w:rPr>
                <w:szCs w:val="24"/>
              </w:rPr>
              <w:t>Uluslararası bilinir marka</w:t>
            </w:r>
          </w:p>
        </w:tc>
        <w:tc>
          <w:tcPr>
            <w:tcW w:w="850" w:type="dxa"/>
            <w:tcBorders>
              <w:top w:val="single" w:sz="8" w:space="0" w:color="auto"/>
              <w:left w:val="single" w:sz="8" w:space="0" w:color="auto"/>
              <w:bottom w:val="single" w:sz="8" w:space="0" w:color="auto"/>
              <w:right w:val="single" w:sz="8" w:space="0" w:color="auto"/>
            </w:tcBorders>
            <w:noWrap/>
            <w:vAlign w:val="center"/>
          </w:tcPr>
          <w:p w:rsidR="00D0661F" w:rsidRDefault="003079D9">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851" w:type="dxa"/>
            <w:tcBorders>
              <w:top w:val="nil"/>
              <w:left w:val="nil"/>
              <w:bottom w:val="single" w:sz="8" w:space="0" w:color="auto"/>
              <w:right w:val="single" w:sz="4" w:space="0" w:color="auto"/>
            </w:tcBorders>
            <w:noWrap/>
            <w:vAlign w:val="center"/>
            <w:hideMark/>
          </w:tcPr>
          <w:p w:rsidR="00D0661F" w:rsidRDefault="008550E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D0661F" w:rsidRDefault="00D0661F">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8550E2" w:rsidRDefault="008550E2" w:rsidP="008550E2">
            <w:pPr>
              <w:widowControl/>
              <w:jc w:val="center"/>
              <w:rPr>
                <w:b/>
                <w:bCs/>
                <w:color w:val="000000"/>
                <w:szCs w:val="24"/>
              </w:rPr>
            </w:pPr>
            <w:r>
              <w:rPr>
                <w:b/>
                <w:bCs/>
                <w:color w:val="000000"/>
                <w:szCs w:val="24"/>
              </w:rPr>
              <w:t>3</w:t>
            </w:r>
          </w:p>
        </w:tc>
        <w:tc>
          <w:tcPr>
            <w:tcW w:w="1774" w:type="dxa"/>
            <w:tcBorders>
              <w:top w:val="nil"/>
              <w:left w:val="nil"/>
              <w:bottom w:val="single" w:sz="8" w:space="0" w:color="auto"/>
              <w:right w:val="single" w:sz="8" w:space="0" w:color="auto"/>
            </w:tcBorders>
            <w:vAlign w:val="center"/>
            <w:hideMark/>
          </w:tcPr>
          <w:p w:rsidR="008550E2" w:rsidRDefault="008550E2" w:rsidP="008550E2">
            <w:pPr>
              <w:jc w:val="both"/>
              <w:rPr>
                <w:rFonts w:eastAsia="Calibri"/>
                <w:b/>
                <w:color w:val="000000" w:themeColor="text1"/>
                <w:szCs w:val="24"/>
              </w:rPr>
            </w:pPr>
          </w:p>
          <w:p w:rsidR="008550E2" w:rsidRDefault="008550E2" w:rsidP="008550E2">
            <w:pPr>
              <w:jc w:val="both"/>
              <w:rPr>
                <w:rFonts w:eastAsia="Calibri"/>
                <w:b/>
                <w:color w:val="000000" w:themeColor="text1"/>
                <w:szCs w:val="24"/>
              </w:rPr>
            </w:pPr>
          </w:p>
          <w:p w:rsidR="00BB6201" w:rsidRDefault="00BB6201" w:rsidP="008550E2">
            <w:pPr>
              <w:jc w:val="center"/>
              <w:rPr>
                <w:rFonts w:eastAsia="Calibri"/>
                <w:b/>
                <w:color w:val="000000" w:themeColor="text1"/>
                <w:szCs w:val="24"/>
              </w:rPr>
            </w:pPr>
          </w:p>
          <w:p w:rsidR="008550E2" w:rsidRPr="00F07AC6" w:rsidRDefault="008550E2" w:rsidP="008550E2">
            <w:pPr>
              <w:jc w:val="center"/>
              <w:rPr>
                <w:rFonts w:eastAsia="Calibri"/>
                <w:b/>
                <w:color w:val="000000" w:themeColor="text1"/>
                <w:szCs w:val="24"/>
              </w:rPr>
            </w:pPr>
            <w:r>
              <w:rPr>
                <w:rFonts w:eastAsia="Calibri"/>
                <w:b/>
                <w:color w:val="000000" w:themeColor="text1"/>
                <w:szCs w:val="24"/>
              </w:rPr>
              <w:t xml:space="preserve">VOLEYBOL </w:t>
            </w:r>
            <w:r w:rsidRPr="00F07AC6">
              <w:rPr>
                <w:rFonts w:eastAsia="Calibri"/>
                <w:b/>
                <w:color w:val="000000" w:themeColor="text1"/>
                <w:szCs w:val="24"/>
              </w:rPr>
              <w:t>TOPU</w:t>
            </w:r>
          </w:p>
          <w:p w:rsidR="008550E2" w:rsidRPr="00E64643" w:rsidRDefault="008550E2" w:rsidP="008550E2">
            <w:pPr>
              <w:pStyle w:val="ListeParagraf"/>
              <w:ind w:left="142"/>
              <w:jc w:val="center"/>
              <w:rPr>
                <w:rFonts w:eastAsia="Calibri"/>
                <w:b/>
                <w:color w:val="000000" w:themeColor="text1"/>
                <w:szCs w:val="24"/>
              </w:rPr>
            </w:pPr>
          </w:p>
          <w:p w:rsidR="008550E2" w:rsidRDefault="008550E2" w:rsidP="008550E2">
            <w:pPr>
              <w:widowControl/>
              <w:rPr>
                <w:b/>
                <w:bCs/>
                <w:color w:val="000000"/>
                <w:szCs w:val="24"/>
              </w:rPr>
            </w:pPr>
          </w:p>
        </w:tc>
        <w:tc>
          <w:tcPr>
            <w:tcW w:w="5103" w:type="dxa"/>
            <w:tcBorders>
              <w:top w:val="single" w:sz="8" w:space="0" w:color="auto"/>
              <w:left w:val="nil"/>
              <w:bottom w:val="single" w:sz="8" w:space="0" w:color="auto"/>
              <w:right w:val="nil"/>
            </w:tcBorders>
            <w:vAlign w:val="center"/>
          </w:tcPr>
          <w:p w:rsidR="008550E2" w:rsidRDefault="008550E2" w:rsidP="00085E1C">
            <w:pPr>
              <w:pStyle w:val="ListeParagraf"/>
              <w:widowControl/>
              <w:numPr>
                <w:ilvl w:val="0"/>
                <w:numId w:val="7"/>
              </w:numPr>
              <w:ind w:left="171" w:hanging="141"/>
              <w:contextualSpacing/>
              <w:jc w:val="both"/>
              <w:rPr>
                <w:szCs w:val="24"/>
              </w:rPr>
            </w:pPr>
            <w:r>
              <w:rPr>
                <w:szCs w:val="24"/>
              </w:rPr>
              <w:t xml:space="preserve">FIVB STANDARTLARINDA </w:t>
            </w:r>
            <w:r w:rsidRPr="00897F8B">
              <w:rPr>
                <w:szCs w:val="24"/>
              </w:rPr>
              <w:t xml:space="preserve">olmalı, </w:t>
            </w:r>
          </w:p>
          <w:p w:rsidR="008550E2" w:rsidRDefault="008550E2" w:rsidP="00085E1C">
            <w:pPr>
              <w:pStyle w:val="ListeParagraf"/>
              <w:widowControl/>
              <w:numPr>
                <w:ilvl w:val="0"/>
                <w:numId w:val="7"/>
              </w:numPr>
              <w:ind w:left="171" w:hanging="141"/>
              <w:contextualSpacing/>
              <w:jc w:val="both"/>
              <w:rPr>
                <w:szCs w:val="24"/>
              </w:rPr>
            </w:pPr>
            <w:r>
              <w:rPr>
                <w:szCs w:val="24"/>
              </w:rPr>
              <w:t>5 numara her yaşa uygun olmalı,</w:t>
            </w:r>
          </w:p>
          <w:p w:rsidR="008550E2" w:rsidRDefault="008550E2" w:rsidP="00085E1C">
            <w:pPr>
              <w:pStyle w:val="ListeParagraf"/>
              <w:widowControl/>
              <w:numPr>
                <w:ilvl w:val="0"/>
                <w:numId w:val="7"/>
              </w:numPr>
              <w:ind w:left="171" w:hanging="141"/>
              <w:contextualSpacing/>
              <w:jc w:val="both"/>
              <w:rPr>
                <w:szCs w:val="24"/>
              </w:rPr>
            </w:pPr>
            <w:r w:rsidRPr="00897F8B">
              <w:rPr>
                <w:szCs w:val="24"/>
              </w:rPr>
              <w:t xml:space="preserve">Hava kaçırmaz sibop </w:t>
            </w:r>
            <w:r>
              <w:rPr>
                <w:szCs w:val="24"/>
              </w:rPr>
              <w:t>olmalı,</w:t>
            </w:r>
          </w:p>
          <w:p w:rsidR="008550E2" w:rsidRPr="00EC5EA3" w:rsidRDefault="008550E2" w:rsidP="00085E1C">
            <w:pPr>
              <w:pStyle w:val="ListeParagraf"/>
              <w:widowControl/>
              <w:numPr>
                <w:ilvl w:val="0"/>
                <w:numId w:val="7"/>
              </w:numPr>
              <w:ind w:left="171" w:hanging="141"/>
              <w:contextualSpacing/>
              <w:jc w:val="both"/>
              <w:rPr>
                <w:szCs w:val="24"/>
              </w:rPr>
            </w:pPr>
            <w:r w:rsidRPr="00EC5EA3">
              <w:rPr>
                <w:szCs w:val="24"/>
              </w:rPr>
              <w:t xml:space="preserve">İleri aerodinamik teknolojiyle üretilmiş kabartma ve delikli poliüretan deri olmalı, </w:t>
            </w:r>
          </w:p>
          <w:p w:rsidR="008550E2" w:rsidRDefault="008550E2" w:rsidP="00085E1C">
            <w:pPr>
              <w:pStyle w:val="ListeParagraf"/>
              <w:widowControl/>
              <w:numPr>
                <w:ilvl w:val="0"/>
                <w:numId w:val="7"/>
              </w:numPr>
              <w:ind w:left="171" w:hanging="141"/>
              <w:contextualSpacing/>
              <w:jc w:val="both"/>
              <w:rPr>
                <w:szCs w:val="24"/>
              </w:rPr>
            </w:pPr>
            <w:r w:rsidRPr="00EC5EA3">
              <w:rPr>
                <w:szCs w:val="24"/>
              </w:rPr>
              <w:t>Lateks iç astar olmalı,</w:t>
            </w:r>
            <w:r w:rsidRPr="00897F8B">
              <w:rPr>
                <w:szCs w:val="24"/>
              </w:rPr>
              <w:t xml:space="preserve"> </w:t>
            </w:r>
          </w:p>
          <w:p w:rsidR="008550E2" w:rsidRDefault="008550E2" w:rsidP="00085E1C">
            <w:pPr>
              <w:pStyle w:val="ListeParagraf"/>
              <w:widowControl/>
              <w:numPr>
                <w:ilvl w:val="0"/>
                <w:numId w:val="7"/>
              </w:numPr>
              <w:ind w:left="171" w:hanging="141"/>
              <w:contextualSpacing/>
              <w:jc w:val="both"/>
              <w:rPr>
                <w:szCs w:val="24"/>
              </w:rPr>
            </w:pPr>
            <w:r>
              <w:rPr>
                <w:szCs w:val="24"/>
              </w:rPr>
              <w:t>270</w:t>
            </w:r>
            <w:r w:rsidRPr="00897F8B">
              <w:rPr>
                <w:szCs w:val="24"/>
              </w:rPr>
              <w:t xml:space="preserve"> gr ağırlığında </w:t>
            </w:r>
            <w:r>
              <w:rPr>
                <w:szCs w:val="24"/>
              </w:rPr>
              <w:t>olmalı,</w:t>
            </w:r>
          </w:p>
          <w:p w:rsidR="008550E2" w:rsidRDefault="008550E2" w:rsidP="00085E1C">
            <w:pPr>
              <w:pStyle w:val="ListeParagraf"/>
              <w:widowControl/>
              <w:numPr>
                <w:ilvl w:val="0"/>
                <w:numId w:val="7"/>
              </w:numPr>
              <w:ind w:left="171" w:hanging="141"/>
              <w:contextualSpacing/>
              <w:jc w:val="both"/>
              <w:rPr>
                <w:szCs w:val="24"/>
              </w:rPr>
            </w:pPr>
            <w:r>
              <w:rPr>
                <w:szCs w:val="24"/>
              </w:rPr>
              <w:t>El dikişli olmalıdır</w:t>
            </w:r>
          </w:p>
          <w:p w:rsidR="008550E2" w:rsidRDefault="008550E2" w:rsidP="00085E1C">
            <w:pPr>
              <w:pStyle w:val="ListeParagraf"/>
              <w:widowControl/>
              <w:numPr>
                <w:ilvl w:val="0"/>
                <w:numId w:val="7"/>
              </w:numPr>
              <w:ind w:left="171" w:hanging="141"/>
              <w:contextualSpacing/>
              <w:jc w:val="both"/>
              <w:rPr>
                <w:szCs w:val="24"/>
              </w:rPr>
            </w:pPr>
            <w:r>
              <w:rPr>
                <w:szCs w:val="24"/>
              </w:rPr>
              <w:t>18 panel olmalı.</w:t>
            </w:r>
          </w:p>
        </w:tc>
        <w:tc>
          <w:tcPr>
            <w:tcW w:w="850" w:type="dxa"/>
            <w:tcBorders>
              <w:top w:val="single" w:sz="8" w:space="0" w:color="auto"/>
              <w:left w:val="single" w:sz="8" w:space="0" w:color="auto"/>
              <w:bottom w:val="single" w:sz="8" w:space="0" w:color="auto"/>
              <w:right w:val="single" w:sz="8" w:space="0" w:color="auto"/>
            </w:tcBorders>
            <w:noWrap/>
            <w:vAlign w:val="center"/>
          </w:tcPr>
          <w:p w:rsidR="008550E2" w:rsidRDefault="003079D9" w:rsidP="008550E2">
            <w:pPr>
              <w:widowControl/>
              <w:jc w:val="center"/>
              <w:rPr>
                <w:rFonts w:ascii="Times New Roman TUR" w:hAnsi="Times New Roman TUR" w:cs="Times New Roman TUR"/>
                <w:sz w:val="20"/>
              </w:rPr>
            </w:pPr>
            <w:r>
              <w:rPr>
                <w:rFonts w:ascii="Times New Roman TUR" w:hAnsi="Times New Roman TUR" w:cs="Times New Roman TUR"/>
                <w:sz w:val="20"/>
              </w:rPr>
              <w:t>114</w:t>
            </w:r>
          </w:p>
        </w:tc>
        <w:tc>
          <w:tcPr>
            <w:tcW w:w="851" w:type="dxa"/>
            <w:tcBorders>
              <w:top w:val="nil"/>
              <w:left w:val="nil"/>
              <w:bottom w:val="single" w:sz="8" w:space="0" w:color="auto"/>
              <w:right w:val="single" w:sz="4" w:space="0" w:color="auto"/>
            </w:tcBorders>
            <w:noWrap/>
            <w:vAlign w:val="center"/>
            <w:hideMark/>
          </w:tcPr>
          <w:p w:rsidR="008550E2" w:rsidRDefault="008550E2" w:rsidP="00527487">
            <w:pPr>
              <w:widowControl/>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8550E2" w:rsidRDefault="008550E2" w:rsidP="008550E2">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8550E2" w:rsidRDefault="008550E2" w:rsidP="008550E2">
            <w:pPr>
              <w:widowControl/>
              <w:jc w:val="center"/>
              <w:rPr>
                <w:b/>
                <w:bCs/>
                <w:color w:val="000000"/>
                <w:szCs w:val="24"/>
              </w:rPr>
            </w:pPr>
            <w:r>
              <w:rPr>
                <w:b/>
                <w:bCs/>
                <w:color w:val="000000"/>
                <w:szCs w:val="24"/>
              </w:rPr>
              <w:t>4</w:t>
            </w:r>
          </w:p>
        </w:tc>
        <w:tc>
          <w:tcPr>
            <w:tcW w:w="1774" w:type="dxa"/>
            <w:tcBorders>
              <w:top w:val="nil"/>
              <w:left w:val="nil"/>
              <w:bottom w:val="single" w:sz="8" w:space="0" w:color="auto"/>
              <w:right w:val="single" w:sz="8" w:space="0" w:color="auto"/>
            </w:tcBorders>
            <w:vAlign w:val="center"/>
            <w:hideMark/>
          </w:tcPr>
          <w:p w:rsidR="00D20ABA" w:rsidRDefault="00D20ABA" w:rsidP="00527487">
            <w:pPr>
              <w:pStyle w:val="ListeParagraf"/>
              <w:ind w:left="0"/>
              <w:rPr>
                <w:rFonts w:eastAsia="Calibri"/>
                <w:b/>
                <w:color w:val="000000" w:themeColor="text1"/>
                <w:szCs w:val="24"/>
              </w:rPr>
            </w:pPr>
          </w:p>
          <w:p w:rsidR="00D20ABA" w:rsidRDefault="00D20ABA" w:rsidP="00D20ABA">
            <w:pPr>
              <w:pStyle w:val="ListeParagraf"/>
              <w:ind w:left="0"/>
              <w:jc w:val="center"/>
              <w:rPr>
                <w:rFonts w:eastAsia="Calibri"/>
                <w:b/>
                <w:color w:val="000000" w:themeColor="text1"/>
                <w:szCs w:val="24"/>
              </w:rPr>
            </w:pPr>
          </w:p>
          <w:p w:rsidR="008550E2" w:rsidRDefault="008550E2" w:rsidP="00D20ABA">
            <w:pPr>
              <w:pStyle w:val="ListeParagraf"/>
              <w:ind w:left="0"/>
              <w:jc w:val="center"/>
              <w:rPr>
                <w:rFonts w:eastAsia="Calibri"/>
                <w:b/>
                <w:color w:val="000000" w:themeColor="text1"/>
                <w:szCs w:val="24"/>
              </w:rPr>
            </w:pPr>
            <w:r>
              <w:rPr>
                <w:rFonts w:eastAsia="Calibri"/>
                <w:b/>
                <w:color w:val="000000" w:themeColor="text1"/>
                <w:szCs w:val="24"/>
              </w:rPr>
              <w:t>BADMİNTON TOP</w:t>
            </w:r>
          </w:p>
          <w:p w:rsidR="008550E2" w:rsidRDefault="008550E2" w:rsidP="008550E2">
            <w:pPr>
              <w:widowControl/>
              <w:rPr>
                <w:b/>
                <w:bCs/>
                <w:color w:val="000000"/>
                <w:szCs w:val="24"/>
              </w:rPr>
            </w:pPr>
          </w:p>
        </w:tc>
        <w:tc>
          <w:tcPr>
            <w:tcW w:w="5103" w:type="dxa"/>
            <w:tcBorders>
              <w:top w:val="single" w:sz="8" w:space="0" w:color="auto"/>
              <w:left w:val="nil"/>
              <w:bottom w:val="single" w:sz="8" w:space="0" w:color="auto"/>
              <w:right w:val="nil"/>
            </w:tcBorders>
            <w:vAlign w:val="center"/>
          </w:tcPr>
          <w:p w:rsidR="00C257B0" w:rsidRDefault="00C257B0" w:rsidP="00085E1C">
            <w:pPr>
              <w:pStyle w:val="ListeParagraf"/>
              <w:widowControl/>
              <w:numPr>
                <w:ilvl w:val="0"/>
                <w:numId w:val="7"/>
              </w:numPr>
              <w:ind w:left="171" w:hanging="171"/>
              <w:contextualSpacing/>
              <w:jc w:val="both"/>
              <w:rPr>
                <w:szCs w:val="24"/>
              </w:rPr>
            </w:pPr>
            <w:r>
              <w:rPr>
                <w:szCs w:val="24"/>
              </w:rPr>
              <w:t>Başlangıç ve orta seviye oyuncular için uygun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Kafa materyali: Köpük</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Kanat materyali: Plastik</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Adet Ağırlığı: 5,75 gr ±0,15</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Uçuş hızı: Orta</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Kutudaki</w:t>
            </w:r>
            <w:r>
              <w:rPr>
                <w:szCs w:val="24"/>
              </w:rPr>
              <w:t xml:space="preserve"> içerisindeki</w:t>
            </w:r>
            <w:r w:rsidRPr="009B3A9C">
              <w:rPr>
                <w:szCs w:val="24"/>
              </w:rPr>
              <w:t xml:space="preserve"> adedi: 6</w:t>
            </w:r>
            <w:r>
              <w:rPr>
                <w:szCs w:val="24"/>
              </w:rPr>
              <w:t xml:space="preserve"> olmalı,</w:t>
            </w:r>
          </w:p>
          <w:p w:rsidR="00C257B0" w:rsidRPr="00C257B0" w:rsidRDefault="00C257B0" w:rsidP="00085E1C">
            <w:pPr>
              <w:pStyle w:val="ListeParagraf"/>
              <w:widowControl/>
              <w:numPr>
                <w:ilvl w:val="0"/>
                <w:numId w:val="7"/>
              </w:numPr>
              <w:ind w:left="171" w:hanging="141"/>
              <w:contextualSpacing/>
              <w:jc w:val="both"/>
              <w:rPr>
                <w:szCs w:val="24"/>
              </w:rPr>
            </w:pPr>
            <w:r w:rsidRPr="00C257B0">
              <w:rPr>
                <w:szCs w:val="24"/>
              </w:rPr>
              <w:t>Renk: Beyaz olmalıdır.</w:t>
            </w:r>
          </w:p>
        </w:tc>
        <w:tc>
          <w:tcPr>
            <w:tcW w:w="850" w:type="dxa"/>
            <w:tcBorders>
              <w:top w:val="single" w:sz="8" w:space="0" w:color="auto"/>
              <w:left w:val="single" w:sz="8" w:space="0" w:color="auto"/>
              <w:bottom w:val="single" w:sz="8" w:space="0" w:color="auto"/>
              <w:right w:val="single" w:sz="8" w:space="0" w:color="auto"/>
            </w:tcBorders>
            <w:noWrap/>
            <w:vAlign w:val="center"/>
          </w:tcPr>
          <w:p w:rsidR="008550E2" w:rsidRDefault="003079D9" w:rsidP="001D1B65">
            <w:pPr>
              <w:widowControl/>
              <w:jc w:val="center"/>
              <w:rPr>
                <w:rFonts w:ascii="Times New Roman TUR" w:hAnsi="Times New Roman TUR" w:cs="Times New Roman TUR"/>
                <w:sz w:val="20"/>
              </w:rPr>
            </w:pPr>
            <w:r>
              <w:rPr>
                <w:rFonts w:ascii="Times New Roman TUR" w:hAnsi="Times New Roman TUR" w:cs="Times New Roman TUR"/>
                <w:sz w:val="20"/>
              </w:rPr>
              <w:t>38</w:t>
            </w:r>
          </w:p>
        </w:tc>
        <w:tc>
          <w:tcPr>
            <w:tcW w:w="851" w:type="dxa"/>
            <w:tcBorders>
              <w:top w:val="nil"/>
              <w:left w:val="nil"/>
              <w:bottom w:val="single" w:sz="8" w:space="0" w:color="auto"/>
              <w:right w:val="single" w:sz="4" w:space="0" w:color="auto"/>
            </w:tcBorders>
            <w:noWrap/>
            <w:vAlign w:val="center"/>
            <w:hideMark/>
          </w:tcPr>
          <w:p w:rsidR="008550E2" w:rsidRDefault="008550E2" w:rsidP="008550E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8550E2" w:rsidRDefault="008550E2" w:rsidP="008550E2">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8550E2" w:rsidRDefault="008550E2" w:rsidP="008550E2">
            <w:pPr>
              <w:widowControl/>
              <w:jc w:val="center"/>
              <w:rPr>
                <w:b/>
                <w:bCs/>
                <w:color w:val="000000"/>
                <w:szCs w:val="24"/>
              </w:rPr>
            </w:pPr>
            <w:r>
              <w:rPr>
                <w:b/>
                <w:bCs/>
                <w:color w:val="000000"/>
                <w:szCs w:val="24"/>
              </w:rPr>
              <w:t>5</w:t>
            </w:r>
          </w:p>
        </w:tc>
        <w:tc>
          <w:tcPr>
            <w:tcW w:w="1774" w:type="dxa"/>
            <w:tcBorders>
              <w:top w:val="nil"/>
              <w:left w:val="nil"/>
              <w:bottom w:val="single" w:sz="8" w:space="0" w:color="auto"/>
              <w:right w:val="single" w:sz="8" w:space="0" w:color="auto"/>
            </w:tcBorders>
            <w:vAlign w:val="center"/>
          </w:tcPr>
          <w:p w:rsidR="00D20ABA" w:rsidRDefault="00D20ABA" w:rsidP="00527487">
            <w:pPr>
              <w:jc w:val="both"/>
              <w:rPr>
                <w:rFonts w:eastAsia="Calibri"/>
                <w:b/>
                <w:color w:val="000000" w:themeColor="text1"/>
                <w:szCs w:val="24"/>
              </w:rPr>
            </w:pPr>
          </w:p>
          <w:p w:rsidR="00C257B0" w:rsidRPr="00527487" w:rsidRDefault="00C257B0" w:rsidP="00527487">
            <w:pPr>
              <w:jc w:val="both"/>
              <w:rPr>
                <w:rFonts w:eastAsia="Calibri"/>
                <w:b/>
                <w:color w:val="000000" w:themeColor="text1"/>
                <w:szCs w:val="24"/>
              </w:rPr>
            </w:pPr>
            <w:r w:rsidRPr="00527487">
              <w:rPr>
                <w:rFonts w:eastAsia="Calibri"/>
                <w:b/>
                <w:color w:val="000000" w:themeColor="text1"/>
                <w:szCs w:val="24"/>
              </w:rPr>
              <w:t xml:space="preserve">HULOHOP </w:t>
            </w:r>
          </w:p>
          <w:p w:rsidR="008550E2" w:rsidRDefault="008550E2" w:rsidP="008550E2">
            <w:pPr>
              <w:widowControl/>
              <w:rPr>
                <w:b/>
                <w:bCs/>
                <w:color w:val="000000"/>
                <w:szCs w:val="24"/>
              </w:rPr>
            </w:pPr>
          </w:p>
        </w:tc>
        <w:tc>
          <w:tcPr>
            <w:tcW w:w="5103" w:type="dxa"/>
            <w:tcBorders>
              <w:top w:val="single" w:sz="8" w:space="0" w:color="auto"/>
              <w:left w:val="nil"/>
              <w:bottom w:val="single" w:sz="8" w:space="0" w:color="auto"/>
              <w:right w:val="nil"/>
            </w:tcBorders>
            <w:vAlign w:val="center"/>
          </w:tcPr>
          <w:p w:rsidR="00C257B0" w:rsidRDefault="00C257B0" w:rsidP="00085E1C">
            <w:pPr>
              <w:pStyle w:val="ListeParagraf"/>
              <w:widowControl/>
              <w:numPr>
                <w:ilvl w:val="0"/>
                <w:numId w:val="7"/>
              </w:numPr>
              <w:ind w:left="171" w:hanging="171"/>
              <w:contextualSpacing/>
              <w:jc w:val="both"/>
              <w:rPr>
                <w:szCs w:val="24"/>
              </w:rPr>
            </w:pPr>
            <w:r>
              <w:rPr>
                <w:szCs w:val="24"/>
              </w:rPr>
              <w:t>5’li set halinde olmalı,</w:t>
            </w:r>
          </w:p>
          <w:p w:rsidR="00C257B0" w:rsidRPr="007E3B8D" w:rsidRDefault="00C257B0" w:rsidP="00085E1C">
            <w:pPr>
              <w:pStyle w:val="ListeParagraf"/>
              <w:widowControl/>
              <w:numPr>
                <w:ilvl w:val="0"/>
                <w:numId w:val="7"/>
              </w:numPr>
              <w:ind w:left="171" w:hanging="171"/>
              <w:contextualSpacing/>
              <w:jc w:val="both"/>
              <w:rPr>
                <w:szCs w:val="24"/>
              </w:rPr>
            </w:pPr>
            <w:r w:rsidRPr="007E3B8D">
              <w:rPr>
                <w:szCs w:val="24"/>
              </w:rPr>
              <w:t>Ağırlık: 82 gr</w:t>
            </w:r>
            <w:r>
              <w:rPr>
                <w:szCs w:val="24"/>
              </w:rPr>
              <w:t xml:space="preserve"> olmalı,</w:t>
            </w:r>
          </w:p>
          <w:p w:rsidR="00C257B0" w:rsidRPr="007E3B8D" w:rsidRDefault="00C257B0" w:rsidP="00085E1C">
            <w:pPr>
              <w:pStyle w:val="ListeParagraf"/>
              <w:widowControl/>
              <w:numPr>
                <w:ilvl w:val="0"/>
                <w:numId w:val="7"/>
              </w:numPr>
              <w:ind w:left="171" w:hanging="171"/>
              <w:contextualSpacing/>
              <w:jc w:val="both"/>
              <w:rPr>
                <w:szCs w:val="24"/>
              </w:rPr>
            </w:pPr>
            <w:r w:rsidRPr="007E3B8D">
              <w:rPr>
                <w:szCs w:val="24"/>
              </w:rPr>
              <w:t>Çap: 60 cm</w:t>
            </w:r>
            <w:r>
              <w:rPr>
                <w:szCs w:val="24"/>
              </w:rPr>
              <w:t xml:space="preserve"> olmalı,</w:t>
            </w:r>
          </w:p>
          <w:p w:rsidR="00C257B0" w:rsidRDefault="00C257B0" w:rsidP="00085E1C">
            <w:pPr>
              <w:pStyle w:val="ListeParagraf"/>
              <w:widowControl/>
              <w:numPr>
                <w:ilvl w:val="0"/>
                <w:numId w:val="7"/>
              </w:numPr>
              <w:ind w:left="171" w:hanging="171"/>
              <w:contextualSpacing/>
              <w:jc w:val="both"/>
              <w:rPr>
                <w:szCs w:val="24"/>
              </w:rPr>
            </w:pPr>
            <w:r w:rsidRPr="007E3B8D">
              <w:rPr>
                <w:szCs w:val="24"/>
              </w:rPr>
              <w:t>Çember kalınlığı: 1,4 cm</w:t>
            </w:r>
            <w:r>
              <w:rPr>
                <w:szCs w:val="24"/>
              </w:rPr>
              <w:t xml:space="preserve"> olmalı,</w:t>
            </w:r>
          </w:p>
          <w:p w:rsidR="008550E2" w:rsidRDefault="00C257B0" w:rsidP="00085E1C">
            <w:pPr>
              <w:pStyle w:val="ListeParagraf"/>
              <w:widowControl/>
              <w:numPr>
                <w:ilvl w:val="0"/>
                <w:numId w:val="7"/>
              </w:numPr>
              <w:ind w:left="171" w:hanging="171"/>
              <w:contextualSpacing/>
              <w:jc w:val="both"/>
              <w:rPr>
                <w:szCs w:val="24"/>
              </w:rPr>
            </w:pPr>
            <w:r w:rsidRPr="00C257B0">
              <w:rPr>
                <w:szCs w:val="24"/>
              </w:rPr>
              <w:t>Belde çevirme amaçlı kullanılan karışık renklerde olmalıdır</w:t>
            </w:r>
            <w:r>
              <w:rPr>
                <w:szCs w:val="24"/>
              </w:rPr>
              <w:t>.</w:t>
            </w:r>
          </w:p>
        </w:tc>
        <w:tc>
          <w:tcPr>
            <w:tcW w:w="850" w:type="dxa"/>
            <w:tcBorders>
              <w:top w:val="single" w:sz="8" w:space="0" w:color="auto"/>
              <w:left w:val="single" w:sz="8" w:space="0" w:color="auto"/>
              <w:bottom w:val="single" w:sz="8" w:space="0" w:color="auto"/>
              <w:right w:val="single" w:sz="8" w:space="0" w:color="auto"/>
            </w:tcBorders>
            <w:noWrap/>
            <w:vAlign w:val="center"/>
          </w:tcPr>
          <w:p w:rsidR="008550E2" w:rsidRDefault="003079D9" w:rsidP="008550E2">
            <w:pPr>
              <w:widowControl/>
              <w:jc w:val="center"/>
              <w:rPr>
                <w:rFonts w:ascii="Times New Roman TUR" w:hAnsi="Times New Roman TUR" w:cs="Times New Roman TUR"/>
                <w:sz w:val="20"/>
              </w:rPr>
            </w:pPr>
            <w:r>
              <w:rPr>
                <w:rFonts w:ascii="Times New Roman TUR" w:hAnsi="Times New Roman TUR" w:cs="Times New Roman TUR"/>
                <w:sz w:val="20"/>
              </w:rPr>
              <w:t>114</w:t>
            </w:r>
          </w:p>
        </w:tc>
        <w:tc>
          <w:tcPr>
            <w:tcW w:w="851" w:type="dxa"/>
            <w:tcBorders>
              <w:top w:val="nil"/>
              <w:left w:val="nil"/>
              <w:bottom w:val="single" w:sz="8" w:space="0" w:color="auto"/>
              <w:right w:val="single" w:sz="4" w:space="0" w:color="auto"/>
            </w:tcBorders>
            <w:noWrap/>
            <w:vAlign w:val="center"/>
            <w:hideMark/>
          </w:tcPr>
          <w:p w:rsidR="008550E2" w:rsidRDefault="008550E2" w:rsidP="00C257B0">
            <w:pPr>
              <w:widowControl/>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8550E2" w:rsidRDefault="008550E2" w:rsidP="008550E2">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8550E2" w:rsidRDefault="008550E2" w:rsidP="008550E2">
            <w:pPr>
              <w:widowControl/>
              <w:jc w:val="center"/>
              <w:rPr>
                <w:b/>
                <w:bCs/>
                <w:color w:val="000000"/>
                <w:szCs w:val="24"/>
              </w:rPr>
            </w:pPr>
            <w:r>
              <w:rPr>
                <w:b/>
                <w:bCs/>
                <w:color w:val="000000"/>
                <w:szCs w:val="24"/>
              </w:rPr>
              <w:lastRenderedPageBreak/>
              <w:t>6</w:t>
            </w:r>
          </w:p>
        </w:tc>
        <w:tc>
          <w:tcPr>
            <w:tcW w:w="1774" w:type="dxa"/>
            <w:tcBorders>
              <w:top w:val="nil"/>
              <w:left w:val="nil"/>
              <w:bottom w:val="single" w:sz="8" w:space="0" w:color="auto"/>
              <w:right w:val="single" w:sz="8" w:space="0" w:color="auto"/>
            </w:tcBorders>
            <w:vAlign w:val="center"/>
          </w:tcPr>
          <w:p w:rsidR="00C257B0" w:rsidRDefault="00C257B0" w:rsidP="00C257B0">
            <w:pPr>
              <w:ind w:left="142"/>
              <w:jc w:val="both"/>
              <w:rPr>
                <w:rFonts w:eastAsia="Calibri"/>
                <w:b/>
                <w:color w:val="000000" w:themeColor="text1"/>
                <w:szCs w:val="24"/>
              </w:rPr>
            </w:pPr>
          </w:p>
          <w:p w:rsidR="00C257B0" w:rsidRDefault="00C257B0" w:rsidP="00C257B0">
            <w:pPr>
              <w:ind w:left="142"/>
              <w:jc w:val="both"/>
              <w:rPr>
                <w:rFonts w:eastAsia="Calibri"/>
                <w:b/>
                <w:color w:val="000000" w:themeColor="text1"/>
                <w:szCs w:val="24"/>
              </w:rPr>
            </w:pPr>
          </w:p>
          <w:p w:rsidR="00C257B0" w:rsidRPr="00863E23" w:rsidRDefault="00C257B0" w:rsidP="00D20ABA">
            <w:pPr>
              <w:jc w:val="center"/>
              <w:rPr>
                <w:rFonts w:eastAsia="Calibri"/>
                <w:b/>
                <w:color w:val="000000" w:themeColor="text1"/>
                <w:szCs w:val="24"/>
              </w:rPr>
            </w:pPr>
            <w:r>
              <w:rPr>
                <w:rFonts w:eastAsia="Calibri"/>
                <w:b/>
                <w:color w:val="000000" w:themeColor="text1"/>
                <w:szCs w:val="24"/>
              </w:rPr>
              <w:t>A</w:t>
            </w:r>
            <w:r w:rsidRPr="00863E23">
              <w:rPr>
                <w:rFonts w:eastAsia="Calibri"/>
                <w:b/>
                <w:color w:val="000000" w:themeColor="text1"/>
                <w:szCs w:val="24"/>
              </w:rPr>
              <w:t>TLAMA İPİ</w:t>
            </w:r>
          </w:p>
          <w:p w:rsidR="00C257B0" w:rsidRDefault="00C257B0" w:rsidP="00D20ABA">
            <w:pPr>
              <w:pStyle w:val="ListeParagraf"/>
              <w:ind w:left="142"/>
              <w:jc w:val="center"/>
              <w:rPr>
                <w:rFonts w:eastAsia="Calibri"/>
                <w:b/>
                <w:color w:val="000000" w:themeColor="text1"/>
                <w:szCs w:val="24"/>
              </w:rPr>
            </w:pPr>
          </w:p>
          <w:p w:rsidR="008550E2" w:rsidRDefault="008550E2" w:rsidP="008550E2">
            <w:pPr>
              <w:widowControl/>
              <w:rPr>
                <w:b/>
                <w:bCs/>
                <w:color w:val="000000"/>
                <w:szCs w:val="24"/>
              </w:rPr>
            </w:pPr>
          </w:p>
        </w:tc>
        <w:tc>
          <w:tcPr>
            <w:tcW w:w="5103" w:type="dxa"/>
            <w:tcBorders>
              <w:top w:val="single" w:sz="8" w:space="0" w:color="auto"/>
              <w:left w:val="nil"/>
              <w:bottom w:val="single" w:sz="8" w:space="0" w:color="auto"/>
              <w:right w:val="nil"/>
            </w:tcBorders>
            <w:vAlign w:val="center"/>
          </w:tcPr>
          <w:p w:rsidR="00C257B0" w:rsidRPr="00690AED" w:rsidRDefault="00C257B0" w:rsidP="00085E1C">
            <w:pPr>
              <w:pStyle w:val="ListeParagraf"/>
              <w:widowControl/>
              <w:numPr>
                <w:ilvl w:val="0"/>
                <w:numId w:val="7"/>
              </w:numPr>
              <w:ind w:left="171" w:hanging="171"/>
              <w:contextualSpacing/>
              <w:jc w:val="both"/>
              <w:rPr>
                <w:szCs w:val="24"/>
              </w:rPr>
            </w:pPr>
            <w:r w:rsidRPr="00690AED">
              <w:rPr>
                <w:szCs w:val="24"/>
              </w:rPr>
              <w:t>Uzunluk: 280 cm</w:t>
            </w:r>
            <w:r>
              <w:rPr>
                <w:szCs w:val="24"/>
              </w:rPr>
              <w:t xml:space="preserve"> olmalı,</w:t>
            </w:r>
          </w:p>
          <w:p w:rsidR="00C257B0" w:rsidRPr="00690AED" w:rsidRDefault="00C257B0" w:rsidP="00085E1C">
            <w:pPr>
              <w:pStyle w:val="ListeParagraf"/>
              <w:widowControl/>
              <w:numPr>
                <w:ilvl w:val="0"/>
                <w:numId w:val="7"/>
              </w:numPr>
              <w:ind w:left="171" w:hanging="171"/>
              <w:contextualSpacing/>
              <w:jc w:val="both"/>
              <w:rPr>
                <w:szCs w:val="24"/>
              </w:rPr>
            </w:pPr>
            <w:r w:rsidRPr="00690AED">
              <w:rPr>
                <w:szCs w:val="24"/>
              </w:rPr>
              <w:t>Ağırlık: 80 G</w:t>
            </w:r>
            <w:r>
              <w:rPr>
                <w:szCs w:val="24"/>
              </w:rPr>
              <w:t xml:space="preserve"> olmalı,</w:t>
            </w:r>
          </w:p>
          <w:p w:rsidR="00C257B0" w:rsidRPr="00690AED" w:rsidRDefault="00C257B0" w:rsidP="00085E1C">
            <w:pPr>
              <w:pStyle w:val="ListeParagraf"/>
              <w:widowControl/>
              <w:numPr>
                <w:ilvl w:val="0"/>
                <w:numId w:val="7"/>
              </w:numPr>
              <w:ind w:left="171" w:hanging="171"/>
              <w:contextualSpacing/>
              <w:jc w:val="both"/>
              <w:rPr>
                <w:szCs w:val="24"/>
              </w:rPr>
            </w:pPr>
            <w:r w:rsidRPr="00690AED">
              <w:rPr>
                <w:szCs w:val="24"/>
              </w:rPr>
              <w:t>İp çapı: 4,5 mm</w:t>
            </w:r>
            <w:r>
              <w:rPr>
                <w:szCs w:val="24"/>
              </w:rPr>
              <w:t xml:space="preserve"> olmalı,</w:t>
            </w:r>
          </w:p>
          <w:p w:rsidR="00C257B0" w:rsidRPr="00690AED" w:rsidRDefault="00C257B0" w:rsidP="00085E1C">
            <w:pPr>
              <w:pStyle w:val="ListeParagraf"/>
              <w:widowControl/>
              <w:numPr>
                <w:ilvl w:val="0"/>
                <w:numId w:val="7"/>
              </w:numPr>
              <w:ind w:left="171" w:hanging="171"/>
              <w:contextualSpacing/>
              <w:jc w:val="both"/>
              <w:rPr>
                <w:szCs w:val="24"/>
              </w:rPr>
            </w:pPr>
            <w:r w:rsidRPr="00690AED">
              <w:rPr>
                <w:szCs w:val="24"/>
              </w:rPr>
              <w:t>Renk: Siyah</w:t>
            </w:r>
            <w:r>
              <w:rPr>
                <w:szCs w:val="24"/>
              </w:rPr>
              <w:t xml:space="preserve"> olmalı</w:t>
            </w:r>
          </w:p>
          <w:p w:rsidR="008550E2" w:rsidRDefault="00C257B0" w:rsidP="00085E1C">
            <w:pPr>
              <w:pStyle w:val="ListeParagraf"/>
              <w:widowControl/>
              <w:numPr>
                <w:ilvl w:val="0"/>
                <w:numId w:val="7"/>
              </w:numPr>
              <w:ind w:left="171" w:hanging="171"/>
              <w:contextualSpacing/>
              <w:jc w:val="both"/>
              <w:rPr>
                <w:szCs w:val="24"/>
              </w:rPr>
            </w:pPr>
            <w:r w:rsidRPr="00C257B0">
              <w:rPr>
                <w:szCs w:val="24"/>
              </w:rPr>
              <w:t>İpin uzunluğu sapın arkasından kesilerek ya da düğüm atılarak ayarlanıp istenen boya uyarlanabilir olmalıdır.</w:t>
            </w:r>
          </w:p>
        </w:tc>
        <w:tc>
          <w:tcPr>
            <w:tcW w:w="850" w:type="dxa"/>
            <w:tcBorders>
              <w:top w:val="single" w:sz="8" w:space="0" w:color="auto"/>
              <w:left w:val="single" w:sz="8" w:space="0" w:color="auto"/>
              <w:bottom w:val="single" w:sz="8" w:space="0" w:color="auto"/>
              <w:right w:val="single" w:sz="8" w:space="0" w:color="auto"/>
            </w:tcBorders>
            <w:noWrap/>
            <w:vAlign w:val="center"/>
          </w:tcPr>
          <w:p w:rsidR="008550E2" w:rsidRDefault="003079D9" w:rsidP="008550E2">
            <w:pPr>
              <w:widowControl/>
              <w:jc w:val="center"/>
              <w:rPr>
                <w:rFonts w:ascii="Times New Roman TUR" w:hAnsi="Times New Roman TUR" w:cs="Times New Roman TUR"/>
                <w:sz w:val="20"/>
              </w:rPr>
            </w:pPr>
            <w:r>
              <w:rPr>
                <w:rFonts w:ascii="Times New Roman TUR" w:hAnsi="Times New Roman TUR" w:cs="Times New Roman TUR"/>
                <w:sz w:val="20"/>
              </w:rPr>
              <w:t>76</w:t>
            </w:r>
          </w:p>
        </w:tc>
        <w:tc>
          <w:tcPr>
            <w:tcW w:w="851" w:type="dxa"/>
            <w:tcBorders>
              <w:top w:val="nil"/>
              <w:left w:val="nil"/>
              <w:bottom w:val="single" w:sz="8" w:space="0" w:color="auto"/>
              <w:right w:val="single" w:sz="4" w:space="0" w:color="auto"/>
            </w:tcBorders>
            <w:noWrap/>
            <w:vAlign w:val="center"/>
            <w:hideMark/>
          </w:tcPr>
          <w:p w:rsidR="008550E2" w:rsidRDefault="008550E2" w:rsidP="008550E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8550E2" w:rsidRDefault="008550E2" w:rsidP="008550E2">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8550E2" w:rsidRDefault="008550E2" w:rsidP="008550E2">
            <w:pPr>
              <w:widowControl/>
              <w:jc w:val="center"/>
              <w:rPr>
                <w:b/>
                <w:bCs/>
                <w:color w:val="000000"/>
                <w:szCs w:val="24"/>
              </w:rPr>
            </w:pPr>
            <w:r>
              <w:rPr>
                <w:b/>
                <w:bCs/>
                <w:color w:val="000000"/>
                <w:szCs w:val="24"/>
              </w:rPr>
              <w:t>7</w:t>
            </w:r>
          </w:p>
        </w:tc>
        <w:tc>
          <w:tcPr>
            <w:tcW w:w="1774" w:type="dxa"/>
            <w:tcBorders>
              <w:top w:val="nil"/>
              <w:left w:val="nil"/>
              <w:bottom w:val="single" w:sz="8" w:space="0" w:color="auto"/>
              <w:right w:val="single" w:sz="8" w:space="0" w:color="auto"/>
            </w:tcBorders>
            <w:vAlign w:val="center"/>
          </w:tcPr>
          <w:p w:rsidR="00BB6201" w:rsidRDefault="00BB6201" w:rsidP="00C257B0">
            <w:pPr>
              <w:widowControl/>
              <w:jc w:val="center"/>
              <w:rPr>
                <w:rFonts w:eastAsia="Calibri"/>
                <w:b/>
                <w:color w:val="000000" w:themeColor="text1"/>
                <w:szCs w:val="24"/>
              </w:rPr>
            </w:pPr>
          </w:p>
          <w:p w:rsidR="008550E2" w:rsidRDefault="00C257B0" w:rsidP="00C257B0">
            <w:pPr>
              <w:widowControl/>
              <w:jc w:val="center"/>
              <w:rPr>
                <w:b/>
                <w:bCs/>
                <w:color w:val="000000"/>
                <w:szCs w:val="24"/>
              </w:rPr>
            </w:pPr>
            <w:r>
              <w:rPr>
                <w:rFonts w:eastAsia="Calibri"/>
                <w:b/>
                <w:color w:val="000000" w:themeColor="text1"/>
                <w:szCs w:val="24"/>
              </w:rPr>
              <w:t>ANTRENMAN ÇANAK</w:t>
            </w:r>
          </w:p>
        </w:tc>
        <w:tc>
          <w:tcPr>
            <w:tcW w:w="5103" w:type="dxa"/>
            <w:tcBorders>
              <w:top w:val="single" w:sz="8" w:space="0" w:color="auto"/>
              <w:left w:val="nil"/>
              <w:bottom w:val="single" w:sz="8" w:space="0" w:color="auto"/>
              <w:right w:val="nil"/>
            </w:tcBorders>
            <w:vAlign w:val="center"/>
          </w:tcPr>
          <w:p w:rsidR="00C257B0" w:rsidRDefault="00C257B0" w:rsidP="00085E1C">
            <w:pPr>
              <w:pStyle w:val="ListeParagraf"/>
              <w:widowControl/>
              <w:numPr>
                <w:ilvl w:val="0"/>
                <w:numId w:val="7"/>
              </w:numPr>
              <w:ind w:left="171" w:hanging="171"/>
              <w:contextualSpacing/>
              <w:jc w:val="both"/>
              <w:rPr>
                <w:szCs w:val="24"/>
              </w:rPr>
            </w:pPr>
            <w:r w:rsidRPr="00341B6F">
              <w:rPr>
                <w:szCs w:val="24"/>
              </w:rPr>
              <w:t>Çapı 17 Cm</w:t>
            </w:r>
            <w:r>
              <w:rPr>
                <w:szCs w:val="24"/>
              </w:rPr>
              <w:t>,</w:t>
            </w:r>
          </w:p>
          <w:p w:rsidR="00C257B0" w:rsidRDefault="00C257B0" w:rsidP="00085E1C">
            <w:pPr>
              <w:pStyle w:val="ListeParagraf"/>
              <w:widowControl/>
              <w:numPr>
                <w:ilvl w:val="0"/>
                <w:numId w:val="7"/>
              </w:numPr>
              <w:ind w:left="171" w:hanging="171"/>
              <w:contextualSpacing/>
              <w:jc w:val="both"/>
              <w:rPr>
                <w:szCs w:val="24"/>
              </w:rPr>
            </w:pPr>
            <w:r w:rsidRPr="00341B6F">
              <w:rPr>
                <w:szCs w:val="24"/>
              </w:rPr>
              <w:t>Yükseklik 4.5 Cm</w:t>
            </w:r>
            <w:r>
              <w:rPr>
                <w:szCs w:val="24"/>
              </w:rPr>
              <w:t>,</w:t>
            </w:r>
          </w:p>
          <w:p w:rsidR="008550E2" w:rsidRDefault="00C257B0" w:rsidP="00085E1C">
            <w:pPr>
              <w:pStyle w:val="ListeParagraf"/>
              <w:widowControl/>
              <w:numPr>
                <w:ilvl w:val="0"/>
                <w:numId w:val="7"/>
              </w:numPr>
              <w:ind w:left="171" w:hanging="171"/>
              <w:contextualSpacing/>
              <w:jc w:val="both"/>
              <w:rPr>
                <w:szCs w:val="24"/>
              </w:rPr>
            </w:pPr>
            <w:r w:rsidRPr="00341B6F">
              <w:rPr>
                <w:szCs w:val="24"/>
              </w:rPr>
              <w:t>Kı</w:t>
            </w:r>
            <w:r>
              <w:rPr>
                <w:szCs w:val="24"/>
              </w:rPr>
              <w:t>rmızı-Mavi-Beyaz-Sarı Renklerde</w:t>
            </w:r>
          </w:p>
        </w:tc>
        <w:tc>
          <w:tcPr>
            <w:tcW w:w="850" w:type="dxa"/>
            <w:tcBorders>
              <w:top w:val="single" w:sz="8" w:space="0" w:color="auto"/>
              <w:left w:val="single" w:sz="8" w:space="0" w:color="auto"/>
              <w:bottom w:val="single" w:sz="8" w:space="0" w:color="auto"/>
              <w:right w:val="single" w:sz="8" w:space="0" w:color="auto"/>
            </w:tcBorders>
            <w:noWrap/>
            <w:vAlign w:val="center"/>
          </w:tcPr>
          <w:p w:rsidR="008550E2" w:rsidRDefault="003079D9" w:rsidP="008550E2">
            <w:pPr>
              <w:widowControl/>
              <w:jc w:val="center"/>
              <w:rPr>
                <w:rFonts w:ascii="Times New Roman TUR" w:hAnsi="Times New Roman TUR" w:cs="Times New Roman TUR"/>
                <w:sz w:val="20"/>
              </w:rPr>
            </w:pPr>
            <w:r>
              <w:rPr>
                <w:rFonts w:ascii="Times New Roman TUR" w:hAnsi="Times New Roman TUR" w:cs="Times New Roman TUR"/>
                <w:sz w:val="20"/>
              </w:rPr>
              <w:t>228</w:t>
            </w:r>
          </w:p>
        </w:tc>
        <w:tc>
          <w:tcPr>
            <w:tcW w:w="851" w:type="dxa"/>
            <w:tcBorders>
              <w:top w:val="nil"/>
              <w:left w:val="nil"/>
              <w:bottom w:val="single" w:sz="8" w:space="0" w:color="auto"/>
              <w:right w:val="single" w:sz="4" w:space="0" w:color="auto"/>
            </w:tcBorders>
            <w:noWrap/>
            <w:vAlign w:val="center"/>
            <w:hideMark/>
          </w:tcPr>
          <w:p w:rsidR="008550E2" w:rsidRDefault="008550E2" w:rsidP="008550E2">
            <w:pPr>
              <w:widowControl/>
              <w:jc w:val="center"/>
              <w:rPr>
                <w:rFonts w:ascii="Times New Roman TUR" w:hAnsi="Times New Roman TUR" w:cs="Times New Roman TUR"/>
                <w:szCs w:val="24"/>
              </w:rPr>
            </w:pPr>
          </w:p>
          <w:p w:rsidR="008550E2" w:rsidRDefault="008550E2" w:rsidP="008550E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8550E2" w:rsidRDefault="008550E2" w:rsidP="008550E2">
            <w:pPr>
              <w:widowControl/>
              <w:jc w:val="center"/>
              <w:rPr>
                <w:rFonts w:ascii="Times New Roman TUR" w:hAnsi="Times New Roman TUR" w:cs="Times New Roman TUR"/>
                <w:szCs w:val="24"/>
              </w:rPr>
            </w:pPr>
          </w:p>
        </w:tc>
      </w:tr>
      <w:tr w:rsidR="00D3072D" w:rsidTr="00D20ABA">
        <w:trPr>
          <w:trHeight w:val="1236"/>
        </w:trPr>
        <w:tc>
          <w:tcPr>
            <w:tcW w:w="637" w:type="dxa"/>
            <w:tcBorders>
              <w:top w:val="nil"/>
              <w:left w:val="single" w:sz="8" w:space="0" w:color="auto"/>
              <w:bottom w:val="single" w:sz="8" w:space="0" w:color="auto"/>
              <w:right w:val="single" w:sz="8" w:space="0" w:color="auto"/>
            </w:tcBorders>
            <w:vAlign w:val="center"/>
            <w:hideMark/>
          </w:tcPr>
          <w:p w:rsidR="008550E2" w:rsidRDefault="008550E2" w:rsidP="008550E2">
            <w:pPr>
              <w:widowControl/>
              <w:jc w:val="center"/>
              <w:rPr>
                <w:b/>
                <w:bCs/>
                <w:color w:val="000000"/>
                <w:szCs w:val="24"/>
              </w:rPr>
            </w:pPr>
            <w:r>
              <w:rPr>
                <w:b/>
                <w:bCs/>
                <w:color w:val="000000"/>
                <w:szCs w:val="24"/>
              </w:rPr>
              <w:t>8</w:t>
            </w:r>
          </w:p>
        </w:tc>
        <w:tc>
          <w:tcPr>
            <w:tcW w:w="1774" w:type="dxa"/>
            <w:tcBorders>
              <w:top w:val="nil"/>
              <w:left w:val="nil"/>
              <w:bottom w:val="single" w:sz="8" w:space="0" w:color="auto"/>
              <w:right w:val="single" w:sz="8" w:space="0" w:color="auto"/>
            </w:tcBorders>
            <w:vAlign w:val="center"/>
            <w:hideMark/>
          </w:tcPr>
          <w:p w:rsidR="00BB6201" w:rsidRDefault="00BB6201" w:rsidP="00C257B0">
            <w:pPr>
              <w:widowControl/>
              <w:jc w:val="center"/>
              <w:rPr>
                <w:rFonts w:eastAsia="Calibri"/>
                <w:b/>
                <w:color w:val="000000" w:themeColor="text1"/>
                <w:szCs w:val="24"/>
              </w:rPr>
            </w:pPr>
          </w:p>
          <w:p w:rsidR="008550E2" w:rsidRDefault="00C257B0" w:rsidP="00C257B0">
            <w:pPr>
              <w:widowControl/>
              <w:jc w:val="center"/>
              <w:rPr>
                <w:b/>
                <w:bCs/>
                <w:color w:val="000000"/>
                <w:szCs w:val="24"/>
              </w:rPr>
            </w:pPr>
            <w:r w:rsidRPr="00863E23">
              <w:rPr>
                <w:rFonts w:eastAsia="Calibri"/>
                <w:b/>
                <w:color w:val="000000" w:themeColor="text1"/>
                <w:szCs w:val="24"/>
              </w:rPr>
              <w:t>ANTRENMAN HUNİSİ</w:t>
            </w:r>
          </w:p>
        </w:tc>
        <w:tc>
          <w:tcPr>
            <w:tcW w:w="5103" w:type="dxa"/>
            <w:tcBorders>
              <w:top w:val="single" w:sz="8" w:space="0" w:color="auto"/>
              <w:left w:val="nil"/>
              <w:bottom w:val="single" w:sz="8" w:space="0" w:color="auto"/>
              <w:right w:val="nil"/>
            </w:tcBorders>
            <w:vAlign w:val="center"/>
          </w:tcPr>
          <w:p w:rsidR="00C257B0" w:rsidRPr="00C549FC" w:rsidRDefault="00C257B0" w:rsidP="00085E1C">
            <w:pPr>
              <w:pStyle w:val="ListeParagraf"/>
              <w:widowControl/>
              <w:numPr>
                <w:ilvl w:val="0"/>
                <w:numId w:val="7"/>
              </w:numPr>
              <w:ind w:left="171" w:hanging="171"/>
              <w:contextualSpacing/>
              <w:jc w:val="both"/>
              <w:rPr>
                <w:szCs w:val="24"/>
              </w:rPr>
            </w:pPr>
            <w:r w:rsidRPr="00C549FC">
              <w:rPr>
                <w:szCs w:val="24"/>
              </w:rPr>
              <w:t>Kırılmaz Sert Plastikten İmal Edilmiş olmalı,</w:t>
            </w:r>
          </w:p>
          <w:p w:rsidR="00C257B0" w:rsidRDefault="00C257B0" w:rsidP="00085E1C">
            <w:pPr>
              <w:pStyle w:val="ListeParagraf"/>
              <w:widowControl/>
              <w:numPr>
                <w:ilvl w:val="0"/>
                <w:numId w:val="7"/>
              </w:numPr>
              <w:ind w:left="171" w:hanging="171"/>
              <w:contextualSpacing/>
              <w:jc w:val="both"/>
              <w:rPr>
                <w:szCs w:val="24"/>
              </w:rPr>
            </w:pPr>
            <w:r>
              <w:rPr>
                <w:szCs w:val="24"/>
              </w:rPr>
              <w:t>23</w:t>
            </w:r>
            <w:r w:rsidRPr="00C549FC">
              <w:rPr>
                <w:szCs w:val="24"/>
              </w:rPr>
              <w:t> cm boyunda olmalı,</w:t>
            </w:r>
          </w:p>
          <w:p w:rsidR="008550E2" w:rsidRDefault="00C257B0" w:rsidP="00085E1C">
            <w:pPr>
              <w:pStyle w:val="ListeParagraf"/>
              <w:widowControl/>
              <w:numPr>
                <w:ilvl w:val="0"/>
                <w:numId w:val="7"/>
              </w:numPr>
              <w:ind w:left="171" w:hanging="171"/>
              <w:contextualSpacing/>
              <w:jc w:val="both"/>
              <w:rPr>
                <w:szCs w:val="24"/>
              </w:rPr>
            </w:pPr>
            <w:r w:rsidRPr="00C257B0">
              <w:rPr>
                <w:szCs w:val="24"/>
              </w:rPr>
              <w:t>Kauçuk tabanlı olmalıdır</w:t>
            </w:r>
            <w:r>
              <w:rPr>
                <w:szCs w:val="24"/>
              </w:rPr>
              <w:t>.</w:t>
            </w:r>
          </w:p>
        </w:tc>
        <w:tc>
          <w:tcPr>
            <w:tcW w:w="850" w:type="dxa"/>
            <w:tcBorders>
              <w:top w:val="single" w:sz="8" w:space="0" w:color="auto"/>
              <w:left w:val="single" w:sz="8" w:space="0" w:color="auto"/>
              <w:bottom w:val="single" w:sz="8" w:space="0" w:color="auto"/>
              <w:right w:val="single" w:sz="8" w:space="0" w:color="auto"/>
            </w:tcBorders>
            <w:noWrap/>
            <w:vAlign w:val="center"/>
          </w:tcPr>
          <w:p w:rsidR="008550E2" w:rsidRDefault="003079D9" w:rsidP="008550E2">
            <w:pPr>
              <w:widowControl/>
              <w:jc w:val="center"/>
              <w:rPr>
                <w:rFonts w:ascii="Times New Roman TUR" w:hAnsi="Times New Roman TUR" w:cs="Times New Roman TUR"/>
                <w:sz w:val="20"/>
              </w:rPr>
            </w:pPr>
            <w:r>
              <w:rPr>
                <w:rFonts w:ascii="Times New Roman TUR" w:hAnsi="Times New Roman TUR" w:cs="Times New Roman TUR"/>
                <w:sz w:val="20"/>
              </w:rPr>
              <w:t>228</w:t>
            </w:r>
          </w:p>
        </w:tc>
        <w:tc>
          <w:tcPr>
            <w:tcW w:w="851" w:type="dxa"/>
            <w:tcBorders>
              <w:top w:val="nil"/>
              <w:left w:val="nil"/>
              <w:bottom w:val="single" w:sz="8" w:space="0" w:color="auto"/>
              <w:right w:val="single" w:sz="4" w:space="0" w:color="auto"/>
            </w:tcBorders>
            <w:noWrap/>
            <w:vAlign w:val="center"/>
            <w:hideMark/>
          </w:tcPr>
          <w:p w:rsidR="008550E2" w:rsidRDefault="008550E2" w:rsidP="008550E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8550E2" w:rsidRDefault="008550E2" w:rsidP="008550E2">
            <w:pPr>
              <w:widowControl/>
              <w:jc w:val="center"/>
              <w:rPr>
                <w:rFonts w:ascii="Times New Roman TUR" w:hAnsi="Times New Roman TUR" w:cs="Times New Roman TUR"/>
                <w:szCs w:val="24"/>
              </w:rPr>
            </w:pPr>
          </w:p>
        </w:tc>
      </w:tr>
      <w:tr w:rsidR="00D20ABA" w:rsidTr="00D20ABA">
        <w:trPr>
          <w:trHeight w:val="1236"/>
        </w:trPr>
        <w:tc>
          <w:tcPr>
            <w:tcW w:w="637" w:type="dxa"/>
            <w:tcBorders>
              <w:top w:val="nil"/>
              <w:left w:val="single" w:sz="8" w:space="0" w:color="auto"/>
              <w:bottom w:val="single" w:sz="8" w:space="0" w:color="auto"/>
              <w:right w:val="single" w:sz="8" w:space="0" w:color="auto"/>
            </w:tcBorders>
            <w:vAlign w:val="center"/>
          </w:tcPr>
          <w:p w:rsidR="00C257B0" w:rsidRDefault="00C257B0" w:rsidP="00C257B0">
            <w:pPr>
              <w:widowControl/>
              <w:jc w:val="center"/>
              <w:rPr>
                <w:b/>
                <w:bCs/>
                <w:color w:val="000000"/>
                <w:szCs w:val="24"/>
              </w:rPr>
            </w:pPr>
            <w:r>
              <w:rPr>
                <w:b/>
                <w:bCs/>
                <w:color w:val="000000"/>
                <w:szCs w:val="24"/>
              </w:rPr>
              <w:t>9</w:t>
            </w:r>
          </w:p>
        </w:tc>
        <w:tc>
          <w:tcPr>
            <w:tcW w:w="1774" w:type="dxa"/>
            <w:tcBorders>
              <w:top w:val="nil"/>
              <w:left w:val="nil"/>
              <w:bottom w:val="single" w:sz="8" w:space="0" w:color="auto"/>
              <w:right w:val="single" w:sz="8" w:space="0" w:color="auto"/>
            </w:tcBorders>
            <w:vAlign w:val="center"/>
          </w:tcPr>
          <w:p w:rsidR="00BB6201" w:rsidRDefault="00BB6201" w:rsidP="00C257B0">
            <w:pPr>
              <w:jc w:val="both"/>
              <w:rPr>
                <w:b/>
                <w:szCs w:val="24"/>
              </w:rPr>
            </w:pPr>
          </w:p>
          <w:p w:rsidR="00C257B0" w:rsidRPr="003126EA" w:rsidRDefault="00C257B0" w:rsidP="00C257B0">
            <w:pPr>
              <w:jc w:val="both"/>
              <w:rPr>
                <w:b/>
                <w:szCs w:val="24"/>
              </w:rPr>
            </w:pPr>
            <w:r w:rsidRPr="003126EA">
              <w:rPr>
                <w:b/>
                <w:szCs w:val="24"/>
              </w:rPr>
              <w:t>ANTRE</w:t>
            </w:r>
            <w:r w:rsidR="006C5446">
              <w:rPr>
                <w:b/>
                <w:szCs w:val="24"/>
              </w:rPr>
              <w:t>N</w:t>
            </w:r>
            <w:r w:rsidRPr="003126EA">
              <w:rPr>
                <w:b/>
                <w:szCs w:val="24"/>
              </w:rPr>
              <w:t>MAN MERDİVENİ</w:t>
            </w:r>
          </w:p>
          <w:p w:rsidR="00C257B0" w:rsidRDefault="00C257B0" w:rsidP="00C257B0">
            <w:pPr>
              <w:widowControl/>
              <w:rPr>
                <w:b/>
                <w:bCs/>
                <w:color w:val="000000"/>
                <w:szCs w:val="24"/>
              </w:rPr>
            </w:pPr>
          </w:p>
        </w:tc>
        <w:tc>
          <w:tcPr>
            <w:tcW w:w="5103" w:type="dxa"/>
            <w:tcBorders>
              <w:top w:val="single" w:sz="8" w:space="0" w:color="auto"/>
              <w:left w:val="nil"/>
              <w:bottom w:val="single" w:sz="8" w:space="0" w:color="auto"/>
              <w:right w:val="nil"/>
            </w:tcBorders>
            <w:vAlign w:val="center"/>
          </w:tcPr>
          <w:p w:rsidR="00C257B0" w:rsidRPr="00C257B0" w:rsidRDefault="00C257B0" w:rsidP="00085E1C">
            <w:pPr>
              <w:pStyle w:val="ListeParagraf"/>
              <w:numPr>
                <w:ilvl w:val="0"/>
                <w:numId w:val="8"/>
              </w:numPr>
              <w:ind w:left="171" w:hanging="171"/>
              <w:jc w:val="both"/>
              <w:rPr>
                <w:szCs w:val="24"/>
              </w:rPr>
            </w:pPr>
            <w:r w:rsidRPr="00C257B0">
              <w:rPr>
                <w:szCs w:val="24"/>
              </w:rPr>
              <w:t>4 Metre standart antrenman merdiveni</w:t>
            </w:r>
          </w:p>
          <w:p w:rsidR="00C257B0" w:rsidRPr="00C257B0" w:rsidRDefault="00C257B0" w:rsidP="00C257B0">
            <w:pPr>
              <w:rPr>
                <w:szCs w:val="24"/>
              </w:rPr>
            </w:pPr>
          </w:p>
        </w:tc>
        <w:tc>
          <w:tcPr>
            <w:tcW w:w="850" w:type="dxa"/>
            <w:tcBorders>
              <w:top w:val="single" w:sz="8" w:space="0" w:color="auto"/>
              <w:left w:val="single" w:sz="8" w:space="0" w:color="auto"/>
              <w:bottom w:val="single" w:sz="8" w:space="0" w:color="auto"/>
              <w:right w:val="single" w:sz="8" w:space="0" w:color="auto"/>
            </w:tcBorders>
            <w:noWrap/>
            <w:vAlign w:val="center"/>
          </w:tcPr>
          <w:p w:rsidR="00C257B0" w:rsidRDefault="003079D9" w:rsidP="00C257B0">
            <w:pPr>
              <w:widowControl/>
              <w:jc w:val="center"/>
              <w:rPr>
                <w:rFonts w:ascii="Times New Roman TUR" w:hAnsi="Times New Roman TUR" w:cs="Times New Roman TUR"/>
                <w:sz w:val="20"/>
              </w:rPr>
            </w:pPr>
            <w:r>
              <w:rPr>
                <w:rFonts w:ascii="Times New Roman TUR" w:hAnsi="Times New Roman TUR" w:cs="Times New Roman TUR"/>
                <w:sz w:val="20"/>
              </w:rPr>
              <w:t>38</w:t>
            </w:r>
          </w:p>
        </w:tc>
        <w:tc>
          <w:tcPr>
            <w:tcW w:w="851" w:type="dxa"/>
            <w:tcBorders>
              <w:top w:val="nil"/>
              <w:left w:val="nil"/>
              <w:bottom w:val="single" w:sz="8" w:space="0" w:color="auto"/>
              <w:right w:val="single" w:sz="4" w:space="0" w:color="auto"/>
            </w:tcBorders>
            <w:noWrap/>
            <w:vAlign w:val="center"/>
          </w:tcPr>
          <w:p w:rsidR="00C257B0" w:rsidRDefault="00C257B0" w:rsidP="00C257B0">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C257B0" w:rsidRDefault="00C257B0" w:rsidP="00C257B0">
            <w:pPr>
              <w:widowControl/>
              <w:jc w:val="center"/>
              <w:rPr>
                <w:rFonts w:ascii="Times New Roman TUR" w:hAnsi="Times New Roman TUR" w:cs="Times New Roman TUR"/>
                <w:szCs w:val="24"/>
              </w:rPr>
            </w:pPr>
          </w:p>
        </w:tc>
      </w:tr>
      <w:tr w:rsidR="00D20ABA" w:rsidTr="00D20ABA">
        <w:trPr>
          <w:trHeight w:val="1236"/>
        </w:trPr>
        <w:tc>
          <w:tcPr>
            <w:tcW w:w="637" w:type="dxa"/>
            <w:tcBorders>
              <w:top w:val="nil"/>
              <w:left w:val="single" w:sz="8" w:space="0" w:color="auto"/>
              <w:bottom w:val="single" w:sz="8" w:space="0" w:color="auto"/>
              <w:right w:val="single" w:sz="8" w:space="0" w:color="auto"/>
            </w:tcBorders>
            <w:vAlign w:val="center"/>
          </w:tcPr>
          <w:p w:rsidR="00C257B0" w:rsidRDefault="00C257B0" w:rsidP="00C257B0">
            <w:pPr>
              <w:widowControl/>
              <w:jc w:val="center"/>
              <w:rPr>
                <w:b/>
                <w:bCs/>
                <w:color w:val="000000"/>
                <w:szCs w:val="24"/>
              </w:rPr>
            </w:pPr>
            <w:r>
              <w:rPr>
                <w:b/>
                <w:bCs/>
                <w:color w:val="000000"/>
                <w:szCs w:val="24"/>
              </w:rPr>
              <w:t>10</w:t>
            </w:r>
          </w:p>
        </w:tc>
        <w:tc>
          <w:tcPr>
            <w:tcW w:w="1774" w:type="dxa"/>
            <w:tcBorders>
              <w:top w:val="nil"/>
              <w:left w:val="nil"/>
              <w:bottom w:val="single" w:sz="8" w:space="0" w:color="auto"/>
              <w:right w:val="single" w:sz="8" w:space="0" w:color="auto"/>
            </w:tcBorders>
            <w:vAlign w:val="center"/>
          </w:tcPr>
          <w:p w:rsidR="00D45AB0" w:rsidRDefault="00D45AB0" w:rsidP="00C257B0">
            <w:pPr>
              <w:jc w:val="center"/>
              <w:rPr>
                <w:b/>
                <w:szCs w:val="24"/>
              </w:rPr>
            </w:pPr>
          </w:p>
          <w:p w:rsidR="00D45AB0" w:rsidRDefault="00D45AB0" w:rsidP="00C257B0">
            <w:pPr>
              <w:jc w:val="center"/>
              <w:rPr>
                <w:b/>
                <w:szCs w:val="24"/>
              </w:rPr>
            </w:pPr>
          </w:p>
          <w:p w:rsidR="00C257B0" w:rsidRDefault="00C257B0" w:rsidP="00C257B0">
            <w:pPr>
              <w:jc w:val="center"/>
              <w:rPr>
                <w:b/>
                <w:szCs w:val="24"/>
              </w:rPr>
            </w:pPr>
            <w:r>
              <w:rPr>
                <w:b/>
                <w:szCs w:val="24"/>
              </w:rPr>
              <w:t>BADMINTON RAKET</w:t>
            </w:r>
          </w:p>
          <w:p w:rsidR="00C257B0" w:rsidRPr="00863E23" w:rsidRDefault="00C257B0" w:rsidP="00C257B0">
            <w:pPr>
              <w:widowControl/>
              <w:jc w:val="center"/>
              <w:rPr>
                <w:rFonts w:eastAsia="Calibri"/>
                <w:b/>
                <w:color w:val="000000" w:themeColor="text1"/>
                <w:szCs w:val="24"/>
              </w:rPr>
            </w:pPr>
          </w:p>
        </w:tc>
        <w:tc>
          <w:tcPr>
            <w:tcW w:w="5103" w:type="dxa"/>
            <w:tcBorders>
              <w:top w:val="single" w:sz="8" w:space="0" w:color="auto"/>
              <w:left w:val="nil"/>
              <w:bottom w:val="single" w:sz="8" w:space="0" w:color="auto"/>
              <w:right w:val="nil"/>
            </w:tcBorders>
            <w:vAlign w:val="center"/>
          </w:tcPr>
          <w:p w:rsidR="00C257B0" w:rsidRPr="009B3A9C" w:rsidRDefault="00C257B0" w:rsidP="00085E1C">
            <w:pPr>
              <w:pStyle w:val="ListeParagraf"/>
              <w:widowControl/>
              <w:numPr>
                <w:ilvl w:val="0"/>
                <w:numId w:val="7"/>
              </w:numPr>
              <w:ind w:left="171" w:hanging="171"/>
              <w:contextualSpacing/>
              <w:jc w:val="both"/>
              <w:rPr>
                <w:szCs w:val="24"/>
              </w:rPr>
            </w:pPr>
            <w:r>
              <w:rPr>
                <w:szCs w:val="24"/>
              </w:rPr>
              <w:t xml:space="preserve">Set içeriği: 2 raket </w:t>
            </w:r>
            <w:r w:rsidRPr="009B3A9C">
              <w:rPr>
                <w:szCs w:val="24"/>
              </w:rPr>
              <w:t>+ çanta</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Kafa materyali: Temperli çelik (high temperred steel)</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Şaft materyali: Temperli çelik (high temperred steel)</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Top materyali: Plastik, köpük</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Ağırlık: 115 g</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Sap kalınlığı: G2</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Raket sertliği: Orta</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Kordaj sertliği: 18-20 libre</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Uzunluk: 662 mm</w:t>
            </w:r>
            <w:r>
              <w:rPr>
                <w:szCs w:val="24"/>
              </w:rPr>
              <w:t xml:space="preserve"> olmalı,</w:t>
            </w:r>
          </w:p>
          <w:p w:rsidR="00C257B0" w:rsidRPr="009B3A9C" w:rsidRDefault="00C257B0" w:rsidP="00085E1C">
            <w:pPr>
              <w:pStyle w:val="ListeParagraf"/>
              <w:widowControl/>
              <w:numPr>
                <w:ilvl w:val="0"/>
                <w:numId w:val="7"/>
              </w:numPr>
              <w:ind w:left="171" w:hanging="171"/>
              <w:contextualSpacing/>
              <w:jc w:val="both"/>
              <w:rPr>
                <w:szCs w:val="24"/>
              </w:rPr>
            </w:pPr>
            <w:r w:rsidRPr="009B3A9C">
              <w:rPr>
                <w:szCs w:val="24"/>
              </w:rPr>
              <w:t>Kafa bağlantı türü: Tek parça</w:t>
            </w:r>
            <w:r>
              <w:rPr>
                <w:szCs w:val="24"/>
              </w:rPr>
              <w:t xml:space="preserve"> olmalı,</w:t>
            </w:r>
          </w:p>
          <w:p w:rsidR="00C257B0" w:rsidRDefault="00C257B0" w:rsidP="00085E1C">
            <w:pPr>
              <w:pStyle w:val="ListeParagraf"/>
              <w:widowControl/>
              <w:numPr>
                <w:ilvl w:val="0"/>
                <w:numId w:val="7"/>
              </w:numPr>
              <w:ind w:left="171" w:hanging="171"/>
              <w:contextualSpacing/>
              <w:jc w:val="both"/>
              <w:rPr>
                <w:szCs w:val="24"/>
              </w:rPr>
            </w:pPr>
            <w:r w:rsidRPr="009B3A9C">
              <w:rPr>
                <w:szCs w:val="24"/>
              </w:rPr>
              <w:t>Renk: Kırmızı/mavi, siyah, beyaz</w:t>
            </w:r>
            <w:r>
              <w:rPr>
                <w:szCs w:val="24"/>
              </w:rPr>
              <w:t xml:space="preserve"> olmalı,</w:t>
            </w:r>
          </w:p>
          <w:p w:rsidR="00C257B0" w:rsidRPr="00C549FC" w:rsidRDefault="00C257B0" w:rsidP="00085E1C">
            <w:pPr>
              <w:pStyle w:val="ListeParagraf"/>
              <w:widowControl/>
              <w:numPr>
                <w:ilvl w:val="0"/>
                <w:numId w:val="7"/>
              </w:numPr>
              <w:ind w:left="171" w:hanging="171"/>
              <w:contextualSpacing/>
              <w:jc w:val="both"/>
              <w:rPr>
                <w:szCs w:val="24"/>
              </w:rPr>
            </w:pPr>
            <w:r w:rsidRPr="00C257B0">
              <w:rPr>
                <w:szCs w:val="24"/>
              </w:rPr>
              <w:t>Kılıf türü: Root'un tasarımıyla uyumlu, tam boy çantası olmalıdır</w:t>
            </w:r>
            <w:r w:rsidR="003E1636">
              <w:rPr>
                <w:szCs w:val="24"/>
              </w:rPr>
              <w:t>.</w:t>
            </w:r>
          </w:p>
        </w:tc>
        <w:tc>
          <w:tcPr>
            <w:tcW w:w="850" w:type="dxa"/>
            <w:tcBorders>
              <w:top w:val="single" w:sz="8" w:space="0" w:color="auto"/>
              <w:left w:val="single" w:sz="8" w:space="0" w:color="auto"/>
              <w:bottom w:val="single" w:sz="8" w:space="0" w:color="auto"/>
              <w:right w:val="single" w:sz="8" w:space="0" w:color="auto"/>
            </w:tcBorders>
            <w:noWrap/>
            <w:vAlign w:val="center"/>
          </w:tcPr>
          <w:p w:rsidR="00C257B0" w:rsidRDefault="003079D9" w:rsidP="00C257B0">
            <w:pPr>
              <w:widowControl/>
              <w:jc w:val="center"/>
              <w:rPr>
                <w:rFonts w:ascii="Times New Roman TUR" w:hAnsi="Times New Roman TUR" w:cs="Times New Roman TUR"/>
                <w:sz w:val="20"/>
              </w:rPr>
            </w:pPr>
            <w:r>
              <w:rPr>
                <w:rFonts w:ascii="Times New Roman TUR" w:hAnsi="Times New Roman TUR" w:cs="Times New Roman TUR"/>
                <w:sz w:val="20"/>
              </w:rPr>
              <w:t>76</w:t>
            </w:r>
          </w:p>
        </w:tc>
        <w:tc>
          <w:tcPr>
            <w:tcW w:w="851" w:type="dxa"/>
            <w:tcBorders>
              <w:top w:val="nil"/>
              <w:left w:val="nil"/>
              <w:bottom w:val="single" w:sz="8" w:space="0" w:color="auto"/>
              <w:right w:val="single" w:sz="4" w:space="0" w:color="auto"/>
            </w:tcBorders>
            <w:noWrap/>
            <w:vAlign w:val="center"/>
          </w:tcPr>
          <w:p w:rsidR="00C257B0" w:rsidRDefault="00E26094" w:rsidP="00C257B0">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C257B0" w:rsidRDefault="00C257B0" w:rsidP="00C257B0">
            <w:pPr>
              <w:widowControl/>
              <w:jc w:val="center"/>
              <w:rPr>
                <w:rFonts w:ascii="Times New Roman TUR" w:hAnsi="Times New Roman TUR" w:cs="Times New Roman TUR"/>
                <w:szCs w:val="24"/>
              </w:rPr>
            </w:pPr>
          </w:p>
        </w:tc>
      </w:tr>
      <w:tr w:rsidR="00C257B0" w:rsidTr="00D20ABA">
        <w:trPr>
          <w:trHeight w:val="1236"/>
        </w:trPr>
        <w:tc>
          <w:tcPr>
            <w:tcW w:w="637" w:type="dxa"/>
            <w:tcBorders>
              <w:top w:val="nil"/>
              <w:left w:val="single" w:sz="8" w:space="0" w:color="auto"/>
              <w:bottom w:val="single" w:sz="8" w:space="0" w:color="auto"/>
              <w:right w:val="single" w:sz="8" w:space="0" w:color="auto"/>
            </w:tcBorders>
            <w:vAlign w:val="center"/>
          </w:tcPr>
          <w:p w:rsidR="00C257B0" w:rsidRDefault="00C257B0" w:rsidP="00C257B0">
            <w:pPr>
              <w:widowControl/>
              <w:jc w:val="center"/>
              <w:rPr>
                <w:b/>
                <w:bCs/>
                <w:color w:val="000000"/>
                <w:szCs w:val="24"/>
              </w:rPr>
            </w:pPr>
            <w:r>
              <w:rPr>
                <w:b/>
                <w:bCs/>
                <w:color w:val="000000"/>
                <w:szCs w:val="24"/>
              </w:rPr>
              <w:t>11</w:t>
            </w:r>
          </w:p>
        </w:tc>
        <w:tc>
          <w:tcPr>
            <w:tcW w:w="1774" w:type="dxa"/>
            <w:tcBorders>
              <w:top w:val="nil"/>
              <w:left w:val="nil"/>
              <w:bottom w:val="single" w:sz="8" w:space="0" w:color="auto"/>
              <w:right w:val="single" w:sz="8" w:space="0" w:color="auto"/>
            </w:tcBorders>
            <w:vAlign w:val="center"/>
          </w:tcPr>
          <w:p w:rsidR="003E1636" w:rsidRDefault="003E1636" w:rsidP="003E1636">
            <w:pPr>
              <w:jc w:val="both"/>
              <w:rPr>
                <w:b/>
                <w:szCs w:val="24"/>
              </w:rPr>
            </w:pPr>
          </w:p>
          <w:p w:rsidR="00BB6201" w:rsidRDefault="00BB6201" w:rsidP="00BB6201">
            <w:pPr>
              <w:jc w:val="center"/>
              <w:rPr>
                <w:b/>
                <w:szCs w:val="24"/>
              </w:rPr>
            </w:pPr>
          </w:p>
          <w:p w:rsidR="003E1636" w:rsidRDefault="003E1636" w:rsidP="00BB6201">
            <w:pPr>
              <w:jc w:val="center"/>
              <w:rPr>
                <w:b/>
                <w:szCs w:val="24"/>
              </w:rPr>
            </w:pPr>
            <w:r w:rsidRPr="003126EA">
              <w:rPr>
                <w:b/>
                <w:szCs w:val="24"/>
              </w:rPr>
              <w:t>SLALOM SETİ</w:t>
            </w:r>
          </w:p>
          <w:p w:rsidR="00C257B0" w:rsidRPr="00863E23" w:rsidRDefault="00C257B0" w:rsidP="00C257B0">
            <w:pPr>
              <w:widowControl/>
              <w:jc w:val="center"/>
              <w:rPr>
                <w:rFonts w:eastAsia="Calibri"/>
                <w:b/>
                <w:color w:val="000000" w:themeColor="text1"/>
                <w:szCs w:val="24"/>
              </w:rPr>
            </w:pPr>
          </w:p>
        </w:tc>
        <w:tc>
          <w:tcPr>
            <w:tcW w:w="5103" w:type="dxa"/>
            <w:tcBorders>
              <w:top w:val="single" w:sz="8" w:space="0" w:color="auto"/>
              <w:left w:val="nil"/>
              <w:bottom w:val="single" w:sz="8" w:space="0" w:color="auto"/>
              <w:right w:val="nil"/>
            </w:tcBorders>
            <w:vAlign w:val="center"/>
          </w:tcPr>
          <w:p w:rsidR="003E1636" w:rsidRPr="00A76066" w:rsidRDefault="003E1636" w:rsidP="00085E1C">
            <w:pPr>
              <w:pStyle w:val="ListeParagraf"/>
              <w:widowControl/>
              <w:numPr>
                <w:ilvl w:val="0"/>
                <w:numId w:val="7"/>
              </w:numPr>
              <w:ind w:left="171" w:hanging="141"/>
              <w:contextualSpacing/>
              <w:jc w:val="both"/>
              <w:rPr>
                <w:szCs w:val="24"/>
              </w:rPr>
            </w:pPr>
            <w:r w:rsidRPr="00A76066">
              <w:rPr>
                <w:szCs w:val="24"/>
              </w:rPr>
              <w:t xml:space="preserve">12 Adet Kauçuk </w:t>
            </w:r>
            <w:r>
              <w:rPr>
                <w:szCs w:val="24"/>
              </w:rPr>
              <w:t xml:space="preserve">tabanlı </w:t>
            </w:r>
            <w:r w:rsidRPr="00A76066">
              <w:rPr>
                <w:szCs w:val="24"/>
              </w:rPr>
              <w:t>Slalom Çubuğu olmalıdır.</w:t>
            </w:r>
          </w:p>
          <w:p w:rsidR="003E1636" w:rsidRDefault="003E1636" w:rsidP="00085E1C">
            <w:pPr>
              <w:pStyle w:val="ListeParagraf"/>
              <w:widowControl/>
              <w:numPr>
                <w:ilvl w:val="0"/>
                <w:numId w:val="7"/>
              </w:numPr>
              <w:ind w:left="171" w:hanging="141"/>
              <w:contextualSpacing/>
              <w:jc w:val="both"/>
              <w:rPr>
                <w:szCs w:val="24"/>
              </w:rPr>
            </w:pPr>
            <w:r>
              <w:rPr>
                <w:szCs w:val="24"/>
              </w:rPr>
              <w:t>6 adet</w:t>
            </w:r>
            <w:r w:rsidRPr="00A76066">
              <w:rPr>
                <w:szCs w:val="24"/>
              </w:rPr>
              <w:t xml:space="preserve"> slalom ara çubuğu</w:t>
            </w:r>
            <w:r>
              <w:rPr>
                <w:szCs w:val="24"/>
              </w:rPr>
              <w:t xml:space="preserve"> olmalıdır.</w:t>
            </w:r>
          </w:p>
          <w:p w:rsidR="003E1636" w:rsidRPr="00A76066" w:rsidRDefault="003E1636" w:rsidP="00085E1C">
            <w:pPr>
              <w:pStyle w:val="ListeParagraf"/>
              <w:widowControl/>
              <w:numPr>
                <w:ilvl w:val="0"/>
                <w:numId w:val="7"/>
              </w:numPr>
              <w:ind w:left="171" w:hanging="141"/>
              <w:contextualSpacing/>
              <w:jc w:val="both"/>
              <w:rPr>
                <w:szCs w:val="24"/>
              </w:rPr>
            </w:pPr>
            <w:r w:rsidRPr="00A76066">
              <w:rPr>
                <w:szCs w:val="24"/>
              </w:rPr>
              <w:t>Yükseklik Ayarlama Mandalı Bulunmaktadır.</w:t>
            </w:r>
          </w:p>
          <w:p w:rsidR="003E1636" w:rsidRPr="00A76066" w:rsidRDefault="003E1636" w:rsidP="00085E1C">
            <w:pPr>
              <w:pStyle w:val="ListeParagraf"/>
              <w:widowControl/>
              <w:numPr>
                <w:ilvl w:val="0"/>
                <w:numId w:val="7"/>
              </w:numPr>
              <w:ind w:left="171" w:hanging="141"/>
              <w:contextualSpacing/>
              <w:jc w:val="both"/>
              <w:rPr>
                <w:szCs w:val="24"/>
              </w:rPr>
            </w:pPr>
            <w:r w:rsidRPr="00A76066">
              <w:rPr>
                <w:szCs w:val="24"/>
              </w:rPr>
              <w:t>6 Ayrı Atlama Engeli Oluşturulabilir</w:t>
            </w:r>
            <w:r>
              <w:rPr>
                <w:szCs w:val="24"/>
              </w:rPr>
              <w:t xml:space="preserve"> olmalıdır.</w:t>
            </w:r>
          </w:p>
          <w:p w:rsidR="003E1636" w:rsidRPr="00A76066" w:rsidRDefault="003E1636" w:rsidP="00085E1C">
            <w:pPr>
              <w:pStyle w:val="ListeParagraf"/>
              <w:widowControl/>
              <w:numPr>
                <w:ilvl w:val="0"/>
                <w:numId w:val="7"/>
              </w:numPr>
              <w:ind w:left="171" w:hanging="141"/>
              <w:contextualSpacing/>
              <w:jc w:val="both"/>
              <w:rPr>
                <w:szCs w:val="24"/>
              </w:rPr>
            </w:pPr>
            <w:r>
              <w:rPr>
                <w:szCs w:val="24"/>
              </w:rPr>
              <w:t>150 cm Yüksekliğe Ulaşabilir olmalıdır.</w:t>
            </w:r>
          </w:p>
          <w:p w:rsidR="003E1636" w:rsidRPr="00A76066" w:rsidRDefault="003E1636" w:rsidP="00085E1C">
            <w:pPr>
              <w:pStyle w:val="ListeParagraf"/>
              <w:widowControl/>
              <w:numPr>
                <w:ilvl w:val="0"/>
                <w:numId w:val="7"/>
              </w:numPr>
              <w:ind w:left="171" w:hanging="141"/>
              <w:contextualSpacing/>
              <w:jc w:val="both"/>
              <w:rPr>
                <w:szCs w:val="24"/>
              </w:rPr>
            </w:pPr>
            <w:r>
              <w:rPr>
                <w:szCs w:val="24"/>
              </w:rPr>
              <w:t>Tüm alanlarda kullanıma uygun.</w:t>
            </w:r>
          </w:p>
          <w:p w:rsidR="00C257B0" w:rsidRPr="00C549FC" w:rsidRDefault="00C257B0" w:rsidP="00085E1C">
            <w:pPr>
              <w:pStyle w:val="ListeParagraf"/>
              <w:widowControl/>
              <w:numPr>
                <w:ilvl w:val="0"/>
                <w:numId w:val="7"/>
              </w:numPr>
              <w:ind w:left="171" w:hanging="171"/>
              <w:contextualSpacing/>
              <w:jc w:val="both"/>
              <w:rPr>
                <w:szCs w:val="24"/>
              </w:rPr>
            </w:pPr>
          </w:p>
        </w:tc>
        <w:tc>
          <w:tcPr>
            <w:tcW w:w="850" w:type="dxa"/>
            <w:tcBorders>
              <w:top w:val="single" w:sz="8" w:space="0" w:color="auto"/>
              <w:left w:val="single" w:sz="8" w:space="0" w:color="auto"/>
              <w:bottom w:val="single" w:sz="8" w:space="0" w:color="auto"/>
              <w:right w:val="single" w:sz="8" w:space="0" w:color="auto"/>
            </w:tcBorders>
            <w:noWrap/>
            <w:vAlign w:val="center"/>
          </w:tcPr>
          <w:p w:rsidR="00C257B0" w:rsidRDefault="003079D9" w:rsidP="00C257B0">
            <w:pPr>
              <w:widowControl/>
              <w:jc w:val="center"/>
              <w:rPr>
                <w:rFonts w:ascii="Times New Roman TUR" w:hAnsi="Times New Roman TUR" w:cs="Times New Roman TUR"/>
                <w:sz w:val="20"/>
              </w:rPr>
            </w:pPr>
            <w:r>
              <w:rPr>
                <w:rFonts w:ascii="Times New Roman TUR" w:hAnsi="Times New Roman TUR" w:cs="Times New Roman TUR"/>
                <w:sz w:val="20"/>
              </w:rPr>
              <w:t>38</w:t>
            </w:r>
          </w:p>
        </w:tc>
        <w:tc>
          <w:tcPr>
            <w:tcW w:w="851" w:type="dxa"/>
            <w:tcBorders>
              <w:top w:val="nil"/>
              <w:left w:val="nil"/>
              <w:bottom w:val="single" w:sz="8" w:space="0" w:color="auto"/>
              <w:right w:val="single" w:sz="4" w:space="0" w:color="auto"/>
            </w:tcBorders>
            <w:noWrap/>
            <w:vAlign w:val="center"/>
          </w:tcPr>
          <w:p w:rsidR="00C257B0" w:rsidRDefault="00E26094" w:rsidP="00C257B0">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C257B0" w:rsidRDefault="00C257B0" w:rsidP="00C257B0">
            <w:pPr>
              <w:widowControl/>
              <w:jc w:val="center"/>
              <w:rPr>
                <w:rFonts w:ascii="Times New Roman TUR" w:hAnsi="Times New Roman TUR" w:cs="Times New Roman TUR"/>
                <w:szCs w:val="24"/>
              </w:rPr>
            </w:pPr>
          </w:p>
        </w:tc>
      </w:tr>
      <w:tr w:rsidR="00B6033F" w:rsidTr="00D20ABA">
        <w:trPr>
          <w:trHeight w:val="1236"/>
        </w:trPr>
        <w:tc>
          <w:tcPr>
            <w:tcW w:w="637" w:type="dxa"/>
            <w:tcBorders>
              <w:top w:val="nil"/>
              <w:left w:val="single" w:sz="8" w:space="0" w:color="auto"/>
              <w:bottom w:val="single" w:sz="8" w:space="0" w:color="auto"/>
              <w:right w:val="single" w:sz="8" w:space="0" w:color="auto"/>
            </w:tcBorders>
            <w:vAlign w:val="center"/>
          </w:tcPr>
          <w:p w:rsidR="00B6033F" w:rsidRDefault="00B6033F" w:rsidP="00C257B0">
            <w:pPr>
              <w:widowControl/>
              <w:jc w:val="center"/>
              <w:rPr>
                <w:b/>
                <w:bCs/>
                <w:color w:val="000000"/>
                <w:szCs w:val="24"/>
              </w:rPr>
            </w:pPr>
            <w:r>
              <w:rPr>
                <w:b/>
                <w:bCs/>
                <w:color w:val="000000"/>
                <w:szCs w:val="24"/>
              </w:rPr>
              <w:t>12</w:t>
            </w:r>
          </w:p>
        </w:tc>
        <w:tc>
          <w:tcPr>
            <w:tcW w:w="1774" w:type="dxa"/>
            <w:tcBorders>
              <w:top w:val="nil"/>
              <w:left w:val="nil"/>
              <w:bottom w:val="single" w:sz="8" w:space="0" w:color="auto"/>
              <w:right w:val="single" w:sz="8" w:space="0" w:color="auto"/>
            </w:tcBorders>
            <w:vAlign w:val="center"/>
          </w:tcPr>
          <w:p w:rsidR="00B6033F" w:rsidRDefault="00B6033F" w:rsidP="003E1636">
            <w:pPr>
              <w:jc w:val="both"/>
              <w:rPr>
                <w:b/>
                <w:szCs w:val="24"/>
              </w:rPr>
            </w:pPr>
            <w:r>
              <w:rPr>
                <w:b/>
                <w:szCs w:val="24"/>
              </w:rPr>
              <w:t>SES SİSTEMİ</w:t>
            </w:r>
          </w:p>
        </w:tc>
        <w:tc>
          <w:tcPr>
            <w:tcW w:w="5103" w:type="dxa"/>
            <w:tcBorders>
              <w:top w:val="single" w:sz="8" w:space="0" w:color="auto"/>
              <w:left w:val="nil"/>
              <w:bottom w:val="single" w:sz="8" w:space="0" w:color="auto"/>
              <w:right w:val="nil"/>
            </w:tcBorders>
            <w:vAlign w:val="center"/>
          </w:tcPr>
          <w:p w:rsidR="00B6033F" w:rsidRPr="00583BF6" w:rsidRDefault="00B6033F" w:rsidP="00085E1C">
            <w:pPr>
              <w:pStyle w:val="ListeParagraf"/>
              <w:numPr>
                <w:ilvl w:val="0"/>
                <w:numId w:val="12"/>
              </w:numPr>
              <w:ind w:left="216" w:hanging="216"/>
              <w:jc w:val="both"/>
              <w:rPr>
                <w:color w:val="5F6368"/>
                <w:szCs w:val="24"/>
                <w:shd w:val="clear" w:color="auto" w:fill="FFFFFF"/>
              </w:rPr>
            </w:pPr>
            <w:r w:rsidRPr="00583BF6">
              <w:rPr>
                <w:color w:val="5F6368"/>
                <w:szCs w:val="24"/>
                <w:shd w:val="clear" w:color="auto" w:fill="FFFFFF"/>
              </w:rPr>
              <w:t>12 inç 2 yollu Aktif Hoparlör, AC Giriş: 100-240V,DC Giriş: 12V Woofer:12" woofer,</w:t>
            </w:r>
          </w:p>
          <w:p w:rsidR="00B6033F" w:rsidRPr="00715858" w:rsidRDefault="00B6033F" w:rsidP="00085E1C">
            <w:pPr>
              <w:pStyle w:val="ListeParagraf"/>
              <w:widowControl/>
              <w:numPr>
                <w:ilvl w:val="0"/>
                <w:numId w:val="11"/>
              </w:numPr>
              <w:spacing w:after="120" w:line="264" w:lineRule="auto"/>
              <w:ind w:left="216" w:hanging="216"/>
              <w:contextualSpacing/>
              <w:jc w:val="both"/>
              <w:rPr>
                <w:color w:val="5F6368"/>
                <w:szCs w:val="24"/>
                <w:shd w:val="clear" w:color="auto" w:fill="FFFFFF"/>
              </w:rPr>
            </w:pPr>
            <w:r w:rsidRPr="00715858">
              <w:rPr>
                <w:color w:val="5F6368"/>
                <w:szCs w:val="24"/>
                <w:shd w:val="clear" w:color="auto" w:fill="FFFFFF"/>
              </w:rPr>
              <w:t>400z(156mm),Ses Bobini: 30mm KSV, Tweeter:25 mm Hassasiyet: 95dB(+/-2dB) Çıkış Güç: 3000 W, MP3,USB,</w:t>
            </w:r>
          </w:p>
          <w:p w:rsidR="00B6033F" w:rsidRPr="00715858" w:rsidRDefault="00B6033F" w:rsidP="00085E1C">
            <w:pPr>
              <w:pStyle w:val="ListeParagraf"/>
              <w:widowControl/>
              <w:numPr>
                <w:ilvl w:val="0"/>
                <w:numId w:val="11"/>
              </w:numPr>
              <w:spacing w:after="120" w:line="264" w:lineRule="auto"/>
              <w:ind w:left="216" w:hanging="141"/>
              <w:contextualSpacing/>
              <w:jc w:val="both"/>
              <w:rPr>
                <w:color w:val="5F6368"/>
                <w:szCs w:val="24"/>
                <w:shd w:val="clear" w:color="auto" w:fill="FFFFFF"/>
              </w:rPr>
            </w:pPr>
            <w:r w:rsidRPr="00715858">
              <w:rPr>
                <w:color w:val="5F6368"/>
                <w:szCs w:val="24"/>
                <w:shd w:val="clear" w:color="auto" w:fill="FFFFFF"/>
              </w:rPr>
              <w:lastRenderedPageBreak/>
              <w:t>Bluetooth Uzaktan Kumanda,</w:t>
            </w:r>
            <w:r>
              <w:rPr>
                <w:color w:val="5F6368"/>
                <w:szCs w:val="24"/>
                <w:shd w:val="clear" w:color="auto" w:fill="FFFFFF"/>
              </w:rPr>
              <w:t xml:space="preserve"> </w:t>
            </w:r>
            <w:r w:rsidRPr="00715858">
              <w:rPr>
                <w:color w:val="5F6368"/>
                <w:szCs w:val="24"/>
                <w:shd w:val="clear" w:color="auto" w:fill="FFFFFF"/>
              </w:rPr>
              <w:t>SD Card,</w:t>
            </w:r>
          </w:p>
          <w:p w:rsidR="00B6033F" w:rsidRDefault="00B6033F" w:rsidP="00085E1C">
            <w:pPr>
              <w:pStyle w:val="ListeParagraf"/>
              <w:widowControl/>
              <w:numPr>
                <w:ilvl w:val="0"/>
                <w:numId w:val="11"/>
              </w:numPr>
              <w:spacing w:after="120" w:line="264" w:lineRule="auto"/>
              <w:ind w:left="216" w:hanging="216"/>
              <w:contextualSpacing/>
              <w:jc w:val="both"/>
              <w:rPr>
                <w:color w:val="5F6368"/>
                <w:szCs w:val="24"/>
                <w:shd w:val="clear" w:color="auto" w:fill="FFFFFF"/>
              </w:rPr>
            </w:pPr>
            <w:r w:rsidRPr="00715858">
              <w:rPr>
                <w:color w:val="5F6368"/>
                <w:szCs w:val="24"/>
                <w:shd w:val="clear" w:color="auto" w:fill="FFFFFF"/>
              </w:rPr>
              <w:t>1 Adet Kablolu Mikrof</w:t>
            </w:r>
            <w:r>
              <w:rPr>
                <w:color w:val="5F6368"/>
                <w:szCs w:val="24"/>
                <w:shd w:val="clear" w:color="auto" w:fill="FFFFFF"/>
              </w:rPr>
              <w:t>on,1 Adet Harici Mikrofon Girişi</w:t>
            </w:r>
          </w:p>
          <w:p w:rsidR="00B6033F" w:rsidRPr="00715858" w:rsidRDefault="00B6033F" w:rsidP="00085E1C">
            <w:pPr>
              <w:pStyle w:val="ListeParagraf"/>
              <w:widowControl/>
              <w:numPr>
                <w:ilvl w:val="0"/>
                <w:numId w:val="11"/>
              </w:numPr>
              <w:spacing w:after="120" w:line="264" w:lineRule="auto"/>
              <w:ind w:left="216" w:hanging="216"/>
              <w:contextualSpacing/>
              <w:jc w:val="both"/>
              <w:rPr>
                <w:color w:val="5F6368"/>
                <w:szCs w:val="24"/>
                <w:shd w:val="clear" w:color="auto" w:fill="FFFFFF"/>
              </w:rPr>
            </w:pPr>
            <w:r w:rsidRPr="00715858">
              <w:rPr>
                <w:color w:val="5F6368"/>
                <w:szCs w:val="24"/>
                <w:shd w:val="clear" w:color="auto" w:fill="FFFFFF"/>
              </w:rPr>
              <w:t>Şarj Edilebilir Batarya, +12V/7ah,</w:t>
            </w:r>
          </w:p>
          <w:p w:rsidR="00B6033F" w:rsidRDefault="00B6033F" w:rsidP="00085E1C">
            <w:pPr>
              <w:pStyle w:val="ListeParagraf"/>
              <w:widowControl/>
              <w:numPr>
                <w:ilvl w:val="0"/>
                <w:numId w:val="11"/>
              </w:numPr>
              <w:spacing w:after="120" w:line="264" w:lineRule="auto"/>
              <w:ind w:left="216" w:hanging="216"/>
              <w:contextualSpacing/>
              <w:jc w:val="both"/>
              <w:rPr>
                <w:color w:val="5F6368"/>
                <w:szCs w:val="24"/>
                <w:shd w:val="clear" w:color="auto" w:fill="FFFFFF"/>
              </w:rPr>
            </w:pPr>
            <w:r w:rsidRPr="00715858">
              <w:rPr>
                <w:color w:val="5F6368"/>
                <w:szCs w:val="24"/>
                <w:shd w:val="clear" w:color="auto" w:fill="FFFFFF"/>
              </w:rPr>
              <w:t xml:space="preserve">RCA Giriş 1 x RCA Çıkış 1 x </w:t>
            </w:r>
            <w:r>
              <w:rPr>
                <w:color w:val="5F6368"/>
                <w:szCs w:val="24"/>
                <w:shd w:val="clear" w:color="auto" w:fill="FFFFFF"/>
              </w:rPr>
              <w:t xml:space="preserve">6,3 mm Line Giriş </w:t>
            </w:r>
          </w:p>
          <w:p w:rsidR="00B6033F" w:rsidRPr="00715858" w:rsidRDefault="00B6033F" w:rsidP="00085E1C">
            <w:pPr>
              <w:pStyle w:val="ListeParagraf"/>
              <w:widowControl/>
              <w:numPr>
                <w:ilvl w:val="0"/>
                <w:numId w:val="11"/>
              </w:numPr>
              <w:spacing w:after="120" w:line="264" w:lineRule="auto"/>
              <w:ind w:left="216" w:hanging="216"/>
              <w:contextualSpacing/>
              <w:jc w:val="both"/>
              <w:rPr>
                <w:color w:val="5F6368"/>
                <w:szCs w:val="24"/>
                <w:shd w:val="clear" w:color="auto" w:fill="FFFFFF"/>
              </w:rPr>
            </w:pPr>
            <w:r w:rsidRPr="00715858">
              <w:rPr>
                <w:color w:val="5F6368"/>
                <w:szCs w:val="24"/>
                <w:shd w:val="clear" w:color="auto" w:fill="FFFFFF"/>
              </w:rPr>
              <w:t>2 Adet UHF El Mikrofonu dâhil Kolay Taşınabilir.</w:t>
            </w:r>
          </w:p>
          <w:p w:rsidR="00B6033F" w:rsidRPr="00B6033F" w:rsidRDefault="00B6033F" w:rsidP="00085E1C">
            <w:pPr>
              <w:pStyle w:val="ListeParagraf"/>
              <w:widowControl/>
              <w:numPr>
                <w:ilvl w:val="0"/>
                <w:numId w:val="11"/>
              </w:numPr>
              <w:spacing w:after="120" w:line="264" w:lineRule="auto"/>
              <w:ind w:left="216" w:hanging="216"/>
              <w:contextualSpacing/>
              <w:jc w:val="both"/>
              <w:rPr>
                <w:color w:val="5F6368"/>
                <w:szCs w:val="24"/>
                <w:shd w:val="clear" w:color="auto" w:fill="FFFFFF"/>
              </w:rPr>
            </w:pPr>
            <w:r w:rsidRPr="00B6033F">
              <w:rPr>
                <w:color w:val="5F6368"/>
                <w:szCs w:val="24"/>
                <w:shd w:val="clear" w:color="auto" w:fill="FFFFFF"/>
              </w:rPr>
              <w:t>Elle taşınabilirlik sağlayan tekerlekli, çekçekli dizayn</w:t>
            </w:r>
          </w:p>
        </w:tc>
        <w:tc>
          <w:tcPr>
            <w:tcW w:w="850" w:type="dxa"/>
            <w:tcBorders>
              <w:top w:val="single" w:sz="8" w:space="0" w:color="auto"/>
              <w:left w:val="single" w:sz="8" w:space="0" w:color="auto"/>
              <w:bottom w:val="single" w:sz="8" w:space="0" w:color="auto"/>
              <w:right w:val="single" w:sz="8" w:space="0" w:color="auto"/>
            </w:tcBorders>
            <w:noWrap/>
            <w:vAlign w:val="center"/>
          </w:tcPr>
          <w:p w:rsidR="00B6033F" w:rsidRDefault="003079D9" w:rsidP="00C257B0">
            <w:pPr>
              <w:widowControl/>
              <w:jc w:val="center"/>
              <w:rPr>
                <w:rFonts w:ascii="Times New Roman TUR" w:hAnsi="Times New Roman TUR" w:cs="Times New Roman TUR"/>
                <w:sz w:val="20"/>
              </w:rPr>
            </w:pPr>
            <w:r>
              <w:rPr>
                <w:rFonts w:ascii="Times New Roman TUR" w:hAnsi="Times New Roman TUR" w:cs="Times New Roman TUR"/>
                <w:sz w:val="20"/>
              </w:rPr>
              <w:lastRenderedPageBreak/>
              <w:t>1</w:t>
            </w:r>
          </w:p>
        </w:tc>
        <w:tc>
          <w:tcPr>
            <w:tcW w:w="851" w:type="dxa"/>
            <w:tcBorders>
              <w:top w:val="nil"/>
              <w:left w:val="nil"/>
              <w:bottom w:val="single" w:sz="8" w:space="0" w:color="auto"/>
              <w:right w:val="single" w:sz="4" w:space="0" w:color="auto"/>
            </w:tcBorders>
            <w:noWrap/>
            <w:vAlign w:val="center"/>
          </w:tcPr>
          <w:p w:rsidR="00B6033F" w:rsidRDefault="001372CE" w:rsidP="00C257B0">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134" w:type="dxa"/>
            <w:tcBorders>
              <w:top w:val="nil"/>
              <w:left w:val="nil"/>
              <w:bottom w:val="single" w:sz="8" w:space="0" w:color="auto"/>
              <w:right w:val="single" w:sz="4" w:space="0" w:color="auto"/>
            </w:tcBorders>
          </w:tcPr>
          <w:p w:rsidR="00B6033F" w:rsidRDefault="00B6033F" w:rsidP="00C257B0">
            <w:pPr>
              <w:widowControl/>
              <w:jc w:val="center"/>
              <w:rPr>
                <w:rFonts w:ascii="Times New Roman TUR" w:hAnsi="Times New Roman TUR" w:cs="Times New Roman TUR"/>
                <w:szCs w:val="24"/>
              </w:rPr>
            </w:pPr>
          </w:p>
        </w:tc>
      </w:tr>
    </w:tbl>
    <w:p w:rsidR="00D0661F" w:rsidRDefault="00D0661F" w:rsidP="00BE6AF9">
      <w:pPr>
        <w:widowControl/>
        <w:spacing w:before="80"/>
        <w:jc w:val="both"/>
        <w:rPr>
          <w:b/>
          <w:szCs w:val="24"/>
        </w:rPr>
      </w:pPr>
      <w:bookmarkStart w:id="0" w:name="_GoBack"/>
      <w:bookmarkEnd w:id="0"/>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A164C6">
        <w:t>dâhilinde</w:t>
      </w:r>
      <w:r w:rsidR="00A13718">
        <w:t xml:space="preserve"> onarmayı</w:t>
      </w:r>
      <w:r w:rsidRPr="00904B8E">
        <w:t xml:space="preserve"> ve oluşabilecek kusurları şartname hükümlerine uygun olarak zamanında gidermeyi peşinen kabul ve taahhüt edecektir. </w:t>
      </w:r>
    </w:p>
    <w:p w:rsidR="00BE6AF9" w:rsidRPr="00D856D1"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 xml:space="preserve">Ürünler, </w:t>
      </w:r>
      <w:r w:rsidR="00A164C6">
        <w:rPr>
          <w:szCs w:val="24"/>
        </w:rPr>
        <w:t xml:space="preserve"> </w:t>
      </w:r>
      <w:r w:rsidRPr="00904B8E">
        <w:rPr>
          <w:szCs w:val="24"/>
        </w:rPr>
        <w:t xml:space="preserve">İdaremizin belirleyeceği tarihte, </w:t>
      </w:r>
      <w:r w:rsidR="00A164C6">
        <w:rPr>
          <w:szCs w:val="24"/>
        </w:rPr>
        <w:t xml:space="preserve"> </w:t>
      </w:r>
      <w:r w:rsidRPr="00904B8E">
        <w:rPr>
          <w:szCs w:val="24"/>
        </w:rPr>
        <w:t>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7B703A" w:rsidRPr="007B703A" w:rsidRDefault="00D856D1" w:rsidP="00A164C6">
      <w:pPr>
        <w:widowControl/>
        <w:spacing w:before="80"/>
        <w:jc w:val="both"/>
        <w:rPr>
          <w:b/>
          <w:szCs w:val="24"/>
        </w:rPr>
      </w:pPr>
      <w:r>
        <w:rPr>
          <w:b/>
          <w:szCs w:val="24"/>
        </w:rPr>
        <w:t xml:space="preserve">      </w:t>
      </w:r>
      <w:r w:rsidR="00BE6AF9"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E56E2D">
        <w:rPr>
          <w:szCs w:val="24"/>
        </w:rPr>
        <w:t>ÇINAR İLÇE MİLLİ EĞİTİM MÜDÜRLÜĞÜ’ ne</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13B6E" w:rsidRPr="0018105E" w:rsidRDefault="00BE6AF9" w:rsidP="00BE6AF9">
      <w:pPr>
        <w:widowControl/>
        <w:numPr>
          <w:ilvl w:val="0"/>
          <w:numId w:val="4"/>
        </w:numPr>
        <w:autoSpaceDE w:val="0"/>
        <w:autoSpaceDN w:val="0"/>
        <w:adjustRightInd w:val="0"/>
        <w:ind w:left="567" w:hanging="425"/>
        <w:jc w:val="both"/>
      </w:pPr>
      <w:r w:rsidRPr="00A164C6">
        <w:rPr>
          <w:szCs w:val="24"/>
        </w:rPr>
        <w:t xml:space="preserve">İstekliler </w:t>
      </w:r>
      <w:r w:rsidR="00335F64" w:rsidRPr="00A164C6">
        <w:rPr>
          <w:szCs w:val="24"/>
        </w:rPr>
        <w:t>kısm</w:t>
      </w:r>
      <w:r w:rsidRPr="00A164C6">
        <w:rPr>
          <w:szCs w:val="24"/>
        </w:rPr>
        <w:t>i teklif veremeyeceklerdir. </w:t>
      </w:r>
    </w:p>
    <w:p w:rsidR="0018105E" w:rsidRPr="00904B8E" w:rsidRDefault="0018105E" w:rsidP="0018105E">
      <w:pPr>
        <w:widowControl/>
        <w:autoSpaceDE w:val="0"/>
        <w:autoSpaceDN w:val="0"/>
        <w:adjustRightInd w:val="0"/>
        <w:ind w:left="567"/>
        <w:jc w:val="both"/>
      </w:pPr>
    </w:p>
    <w:p w:rsidR="001A152E" w:rsidRDefault="00037194" w:rsidP="00BE6AF9">
      <w:pPr>
        <w:widowControl/>
        <w:jc w:val="both"/>
        <w:rPr>
          <w:b/>
          <w:bCs/>
          <w:szCs w:val="24"/>
        </w:rPr>
      </w:pPr>
      <w:r>
        <w:rPr>
          <w:b/>
          <w:bCs/>
          <w:szCs w:val="24"/>
        </w:rPr>
        <w:t xml:space="preserve">                             </w:t>
      </w:r>
      <w:r w:rsidR="00A13718">
        <w:rPr>
          <w:b/>
          <w:bCs/>
          <w:szCs w:val="24"/>
        </w:rPr>
        <w:t xml:space="preserve">                                                                                   </w:t>
      </w:r>
      <w:r w:rsidR="00CE33D0">
        <w:rPr>
          <w:b/>
          <w:bCs/>
          <w:szCs w:val="24"/>
        </w:rPr>
        <w:t xml:space="preserve">    </w:t>
      </w:r>
      <w:r w:rsidR="00A164C6">
        <w:rPr>
          <w:b/>
          <w:bCs/>
          <w:szCs w:val="24"/>
        </w:rPr>
        <w:tab/>
        <w:t>…./…./</w:t>
      </w:r>
      <w:r w:rsidR="007B703A">
        <w:rPr>
          <w:b/>
          <w:bCs/>
          <w:szCs w:val="24"/>
        </w:rPr>
        <w:t>2022</w:t>
      </w:r>
    </w:p>
    <w:p w:rsidR="007B703A" w:rsidRDefault="00037194" w:rsidP="00BE6AF9">
      <w:pPr>
        <w:widowControl/>
        <w:jc w:val="both"/>
        <w:rPr>
          <w:b/>
          <w:bCs/>
          <w:szCs w:val="24"/>
        </w:rPr>
      </w:pPr>
      <w:r>
        <w:rPr>
          <w:b/>
          <w:bCs/>
          <w:szCs w:val="24"/>
        </w:rPr>
        <w:t xml:space="preserve">               </w:t>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64C6">
        <w:rPr>
          <w:b/>
          <w:bCs/>
          <w:szCs w:val="24"/>
        </w:rPr>
        <w:t>Ali AYDIN</w:t>
      </w:r>
    </w:p>
    <w:p w:rsidR="007B703A" w:rsidRPr="00D856D1" w:rsidRDefault="007B703A" w:rsidP="00D856D1">
      <w:pPr>
        <w:widowControl/>
        <w:jc w:val="both"/>
        <w:rPr>
          <w:b/>
          <w:bCs/>
          <w:szCs w:val="24"/>
        </w:rPr>
      </w:pPr>
      <w:r>
        <w:rPr>
          <w:b/>
          <w:bCs/>
          <w:szCs w:val="24"/>
        </w:rPr>
        <w:t xml:space="preserve"> </w:t>
      </w:r>
      <w:r w:rsidR="00A164C6">
        <w:rPr>
          <w:b/>
          <w:bCs/>
          <w:szCs w:val="24"/>
        </w:rPr>
        <w:tab/>
      </w:r>
      <w:r w:rsidR="00A164C6">
        <w:rPr>
          <w:b/>
          <w:bCs/>
          <w:szCs w:val="24"/>
        </w:rPr>
        <w:tab/>
      </w:r>
      <w:r w:rsidR="00A164C6">
        <w:rPr>
          <w:b/>
          <w:bCs/>
          <w:szCs w:val="24"/>
        </w:rPr>
        <w:tab/>
      </w:r>
      <w:r w:rsidR="00A164C6">
        <w:rPr>
          <w:b/>
          <w:bCs/>
          <w:szCs w:val="24"/>
        </w:rPr>
        <w:tab/>
      </w:r>
      <w:r w:rsidR="00A164C6">
        <w:rPr>
          <w:b/>
          <w:bCs/>
          <w:szCs w:val="24"/>
        </w:rPr>
        <w:tab/>
      </w:r>
      <w:r w:rsidR="00A164C6">
        <w:rPr>
          <w:b/>
          <w:bCs/>
          <w:szCs w:val="24"/>
        </w:rPr>
        <w:tab/>
      </w:r>
      <w:r w:rsidR="00A164C6">
        <w:rPr>
          <w:b/>
          <w:bCs/>
          <w:szCs w:val="24"/>
        </w:rPr>
        <w:tab/>
      </w:r>
      <w:r w:rsidR="00A164C6">
        <w:rPr>
          <w:b/>
          <w:bCs/>
          <w:szCs w:val="24"/>
        </w:rPr>
        <w:tab/>
      </w:r>
      <w:r w:rsidR="00A164C6">
        <w:rPr>
          <w:b/>
          <w:bCs/>
          <w:szCs w:val="24"/>
        </w:rPr>
        <w:tab/>
        <w:t xml:space="preserve">          Şube </w:t>
      </w:r>
      <w:r w:rsidR="00D856D1">
        <w:rPr>
          <w:b/>
          <w:bCs/>
          <w:szCs w:val="24"/>
        </w:rPr>
        <w:t>Müdürü</w:t>
      </w:r>
    </w:p>
    <w:p w:rsidR="00D856D1" w:rsidRDefault="007B703A" w:rsidP="007B703A">
      <w:pPr>
        <w:tabs>
          <w:tab w:val="left" w:pos="1668"/>
        </w:tabs>
        <w:rPr>
          <w:szCs w:val="24"/>
        </w:rPr>
      </w:pPr>
      <w:r>
        <w:rPr>
          <w:szCs w:val="24"/>
        </w:rPr>
        <w:tab/>
        <w:t>…../…./202</w:t>
      </w:r>
      <w:r w:rsidR="00D856D1">
        <w:rPr>
          <w:szCs w:val="24"/>
        </w:rPr>
        <w:t xml:space="preserve">2             </w:t>
      </w:r>
      <w:r w:rsidR="00917B09">
        <w:rPr>
          <w:szCs w:val="24"/>
        </w:rPr>
        <w:t xml:space="preserve">  </w:t>
      </w:r>
    </w:p>
    <w:p w:rsidR="000A5A72" w:rsidRPr="007B703A" w:rsidRDefault="00D856D1" w:rsidP="000A5A72">
      <w:pPr>
        <w:tabs>
          <w:tab w:val="left" w:pos="1668"/>
        </w:tabs>
        <w:rPr>
          <w:szCs w:val="24"/>
        </w:rPr>
      </w:pPr>
      <w:r>
        <w:rPr>
          <w:szCs w:val="24"/>
        </w:rPr>
        <w:t xml:space="preserve">                   </w:t>
      </w:r>
      <w:r w:rsidR="00917B09">
        <w:rPr>
          <w:szCs w:val="24"/>
        </w:rPr>
        <w:t>Yüklenici(İstekli) Firma</w:t>
      </w:r>
    </w:p>
    <w:sectPr w:rsidR="000A5A72" w:rsidRPr="007B703A" w:rsidSect="00106D25">
      <w:headerReference w:type="default" r:id="rId8"/>
      <w:footerReference w:type="default" r:id="rId9"/>
      <w:footerReference w:type="first" r:id="rId10"/>
      <w:pgSz w:w="11906" w:h="16838" w:code="9"/>
      <w:pgMar w:top="1135" w:right="991" w:bottom="1417"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F0" w:rsidRDefault="00E950F0">
      <w:r>
        <w:separator/>
      </w:r>
    </w:p>
  </w:endnote>
  <w:endnote w:type="continuationSeparator" w:id="0">
    <w:p w:rsidR="00E950F0" w:rsidRDefault="00E9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2924F0" w:rsidRDefault="00864D4B">
        <w:pPr>
          <w:pStyle w:val="AltBilgi"/>
          <w:jc w:val="center"/>
        </w:pPr>
        <w:r>
          <w:fldChar w:fldCharType="begin"/>
        </w:r>
        <w:r>
          <w:instrText>PAGE   \* MERGEFORMAT</w:instrText>
        </w:r>
        <w:r>
          <w:fldChar w:fldCharType="separate"/>
        </w:r>
        <w:r w:rsidR="007F6637">
          <w:rPr>
            <w:noProof/>
          </w:rPr>
          <w:t>3</w:t>
        </w:r>
        <w:r>
          <w:rPr>
            <w:noProof/>
          </w:rPr>
          <w:fldChar w:fldCharType="end"/>
        </w:r>
      </w:p>
    </w:sdtContent>
  </w:sdt>
  <w:p w:rsidR="002924F0" w:rsidRDefault="002924F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2924F0">
      <w:trPr>
        <w:trHeight w:val="249"/>
      </w:trPr>
      <w:tc>
        <w:tcPr>
          <w:tcW w:w="3357" w:type="dxa"/>
          <w:vAlign w:val="center"/>
        </w:tcPr>
        <w:p w:rsidR="002924F0" w:rsidRDefault="002924F0">
          <w:pPr>
            <w:pStyle w:val="AltBilgi"/>
            <w:jc w:val="center"/>
            <w:rPr>
              <w:sz w:val="22"/>
            </w:rPr>
          </w:pPr>
          <w:r>
            <w:rPr>
              <w:sz w:val="20"/>
            </w:rPr>
            <w:t>HAZIRLAYAN</w:t>
          </w:r>
        </w:p>
      </w:tc>
      <w:tc>
        <w:tcPr>
          <w:tcW w:w="3357" w:type="dxa"/>
          <w:vAlign w:val="center"/>
        </w:tcPr>
        <w:p w:rsidR="002924F0" w:rsidRDefault="002924F0">
          <w:pPr>
            <w:pStyle w:val="AltBilgi"/>
            <w:jc w:val="center"/>
            <w:rPr>
              <w:sz w:val="22"/>
            </w:rPr>
          </w:pPr>
          <w:r>
            <w:rPr>
              <w:sz w:val="20"/>
            </w:rPr>
            <w:t>KONTROL</w:t>
          </w:r>
        </w:p>
      </w:tc>
      <w:tc>
        <w:tcPr>
          <w:tcW w:w="3351" w:type="dxa"/>
          <w:vAlign w:val="center"/>
        </w:tcPr>
        <w:p w:rsidR="002924F0" w:rsidRDefault="002924F0">
          <w:pPr>
            <w:pStyle w:val="AltBilgi"/>
            <w:jc w:val="center"/>
            <w:rPr>
              <w:sz w:val="22"/>
            </w:rPr>
          </w:pPr>
          <w:r>
            <w:rPr>
              <w:sz w:val="20"/>
            </w:rPr>
            <w:t>ONAY</w:t>
          </w:r>
        </w:p>
      </w:tc>
    </w:tr>
    <w:tr w:rsidR="002924F0">
      <w:trPr>
        <w:trHeight w:val="557"/>
      </w:trPr>
      <w:tc>
        <w:tcPr>
          <w:tcW w:w="3357" w:type="dxa"/>
          <w:vAlign w:val="center"/>
        </w:tcPr>
        <w:p w:rsidR="002924F0" w:rsidRDefault="002924F0">
          <w:pPr>
            <w:pStyle w:val="AltBilgi"/>
            <w:jc w:val="center"/>
            <w:rPr>
              <w:sz w:val="22"/>
              <w:u w:val="single"/>
            </w:rPr>
          </w:pPr>
        </w:p>
        <w:p w:rsidR="002924F0" w:rsidRDefault="002924F0">
          <w:pPr>
            <w:pStyle w:val="AltBilgi"/>
            <w:jc w:val="center"/>
            <w:rPr>
              <w:sz w:val="20"/>
              <w:u w:val="single"/>
            </w:rPr>
          </w:pPr>
        </w:p>
        <w:p w:rsidR="002924F0" w:rsidRDefault="002924F0">
          <w:pPr>
            <w:pStyle w:val="AltBilgi"/>
            <w:jc w:val="center"/>
            <w:rPr>
              <w:sz w:val="22"/>
              <w:u w:val="single"/>
            </w:rPr>
          </w:pPr>
        </w:p>
      </w:tc>
      <w:tc>
        <w:tcPr>
          <w:tcW w:w="3357" w:type="dxa"/>
          <w:vAlign w:val="center"/>
        </w:tcPr>
        <w:p w:rsidR="002924F0" w:rsidRDefault="002924F0">
          <w:pPr>
            <w:pStyle w:val="AltBilgi"/>
            <w:jc w:val="center"/>
            <w:rPr>
              <w:sz w:val="20"/>
              <w:u w:val="single"/>
            </w:rPr>
          </w:pPr>
        </w:p>
      </w:tc>
      <w:tc>
        <w:tcPr>
          <w:tcW w:w="3351" w:type="dxa"/>
          <w:vAlign w:val="center"/>
        </w:tcPr>
        <w:p w:rsidR="002924F0" w:rsidRDefault="002924F0">
          <w:pPr>
            <w:pStyle w:val="AltBilgi"/>
            <w:jc w:val="center"/>
            <w:rPr>
              <w:sz w:val="20"/>
              <w:u w:val="single"/>
            </w:rPr>
          </w:pPr>
        </w:p>
      </w:tc>
    </w:tr>
  </w:tbl>
  <w:p w:rsidR="002924F0" w:rsidRDefault="002924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F0" w:rsidRDefault="00E950F0">
      <w:r>
        <w:separator/>
      </w:r>
    </w:p>
  </w:footnote>
  <w:footnote w:type="continuationSeparator" w:id="0">
    <w:p w:rsidR="00E950F0" w:rsidRDefault="00E95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0F3561"/>
    <w:multiLevelType w:val="hybridMultilevel"/>
    <w:tmpl w:val="10502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D90DCD"/>
    <w:multiLevelType w:val="hybridMultilevel"/>
    <w:tmpl w:val="473AF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D377FB"/>
    <w:multiLevelType w:val="hybridMultilevel"/>
    <w:tmpl w:val="5D40EE4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29C36E5"/>
    <w:multiLevelType w:val="hybridMultilevel"/>
    <w:tmpl w:val="75584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E012A"/>
    <w:multiLevelType w:val="hybridMultilevel"/>
    <w:tmpl w:val="6E32F08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AF5399"/>
    <w:multiLevelType w:val="hybridMultilevel"/>
    <w:tmpl w:val="FC20FEF0"/>
    <w:lvl w:ilvl="0" w:tplc="0164D3F0">
      <w:start w:val="1"/>
      <w:numFmt w:val="decimal"/>
      <w:lvlText w:val="%1."/>
      <w:lvlJc w:val="left"/>
      <w:pPr>
        <w:ind w:left="2880" w:hanging="360"/>
      </w:pPr>
      <w:rPr>
        <w:b/>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0"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BD32620"/>
    <w:multiLevelType w:val="hybridMultilevel"/>
    <w:tmpl w:val="9E9068D8"/>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0"/>
  </w:num>
  <w:num w:numId="6">
    <w:abstractNumId w:val="8"/>
  </w:num>
  <w:num w:numId="7">
    <w:abstractNumId w:val="4"/>
  </w:num>
  <w:num w:numId="8">
    <w:abstractNumId w:val="5"/>
  </w:num>
  <w:num w:numId="9">
    <w:abstractNumId w:val="3"/>
  </w:num>
  <w:num w:numId="10">
    <w:abstractNumId w:val="9"/>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49D0"/>
    <w:rsid w:val="0002554F"/>
    <w:rsid w:val="000268F0"/>
    <w:rsid w:val="00033169"/>
    <w:rsid w:val="00035989"/>
    <w:rsid w:val="00036D62"/>
    <w:rsid w:val="00037194"/>
    <w:rsid w:val="00042936"/>
    <w:rsid w:val="00043CAE"/>
    <w:rsid w:val="00046092"/>
    <w:rsid w:val="0004668B"/>
    <w:rsid w:val="00060A66"/>
    <w:rsid w:val="00060AD6"/>
    <w:rsid w:val="00063BC2"/>
    <w:rsid w:val="0007002B"/>
    <w:rsid w:val="00071911"/>
    <w:rsid w:val="0007323A"/>
    <w:rsid w:val="00075426"/>
    <w:rsid w:val="00084E30"/>
    <w:rsid w:val="00085E1C"/>
    <w:rsid w:val="00086D72"/>
    <w:rsid w:val="000870C1"/>
    <w:rsid w:val="000905A8"/>
    <w:rsid w:val="000934AD"/>
    <w:rsid w:val="000939A5"/>
    <w:rsid w:val="000975EA"/>
    <w:rsid w:val="000A0476"/>
    <w:rsid w:val="000A42CC"/>
    <w:rsid w:val="000A5A72"/>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06D25"/>
    <w:rsid w:val="00117E16"/>
    <w:rsid w:val="00126946"/>
    <w:rsid w:val="00126F8B"/>
    <w:rsid w:val="001372CE"/>
    <w:rsid w:val="00140E52"/>
    <w:rsid w:val="001444BB"/>
    <w:rsid w:val="00144EDF"/>
    <w:rsid w:val="00154E0C"/>
    <w:rsid w:val="001632CD"/>
    <w:rsid w:val="00163B43"/>
    <w:rsid w:val="0016680B"/>
    <w:rsid w:val="001732C2"/>
    <w:rsid w:val="001737DD"/>
    <w:rsid w:val="0018105E"/>
    <w:rsid w:val="00181083"/>
    <w:rsid w:val="00182843"/>
    <w:rsid w:val="00185B1B"/>
    <w:rsid w:val="0018742D"/>
    <w:rsid w:val="00190CEE"/>
    <w:rsid w:val="00192C74"/>
    <w:rsid w:val="001933A4"/>
    <w:rsid w:val="001938CB"/>
    <w:rsid w:val="001A067E"/>
    <w:rsid w:val="001A152E"/>
    <w:rsid w:val="001A2E97"/>
    <w:rsid w:val="001A43E4"/>
    <w:rsid w:val="001B4023"/>
    <w:rsid w:val="001B6DF5"/>
    <w:rsid w:val="001C0F00"/>
    <w:rsid w:val="001C373C"/>
    <w:rsid w:val="001D03AC"/>
    <w:rsid w:val="001D1772"/>
    <w:rsid w:val="001D1B65"/>
    <w:rsid w:val="001D7561"/>
    <w:rsid w:val="001E32B9"/>
    <w:rsid w:val="001E46C4"/>
    <w:rsid w:val="001E59F9"/>
    <w:rsid w:val="001F271F"/>
    <w:rsid w:val="001F608E"/>
    <w:rsid w:val="001F64B0"/>
    <w:rsid w:val="00201D47"/>
    <w:rsid w:val="00203854"/>
    <w:rsid w:val="002063FD"/>
    <w:rsid w:val="00211C28"/>
    <w:rsid w:val="00211CA1"/>
    <w:rsid w:val="00214B2A"/>
    <w:rsid w:val="00215DC5"/>
    <w:rsid w:val="00215EAB"/>
    <w:rsid w:val="00216797"/>
    <w:rsid w:val="00217039"/>
    <w:rsid w:val="00221253"/>
    <w:rsid w:val="00233F18"/>
    <w:rsid w:val="00241C52"/>
    <w:rsid w:val="002423F1"/>
    <w:rsid w:val="0024507C"/>
    <w:rsid w:val="002459A5"/>
    <w:rsid w:val="00254C27"/>
    <w:rsid w:val="00263A8F"/>
    <w:rsid w:val="00264DE2"/>
    <w:rsid w:val="0026538C"/>
    <w:rsid w:val="00282FF0"/>
    <w:rsid w:val="002846F1"/>
    <w:rsid w:val="00285632"/>
    <w:rsid w:val="00286669"/>
    <w:rsid w:val="00286814"/>
    <w:rsid w:val="002924F0"/>
    <w:rsid w:val="00294B50"/>
    <w:rsid w:val="00295374"/>
    <w:rsid w:val="00295F7F"/>
    <w:rsid w:val="0029751E"/>
    <w:rsid w:val="002A3858"/>
    <w:rsid w:val="002A51D0"/>
    <w:rsid w:val="002B1DBC"/>
    <w:rsid w:val="002B2884"/>
    <w:rsid w:val="002C1C7C"/>
    <w:rsid w:val="002D4AB3"/>
    <w:rsid w:val="002D7CF3"/>
    <w:rsid w:val="002E5AB1"/>
    <w:rsid w:val="002F1902"/>
    <w:rsid w:val="002F6197"/>
    <w:rsid w:val="002F6EAD"/>
    <w:rsid w:val="003079D9"/>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4AF3"/>
    <w:rsid w:val="0038760E"/>
    <w:rsid w:val="00392A27"/>
    <w:rsid w:val="00392F2E"/>
    <w:rsid w:val="003A20B5"/>
    <w:rsid w:val="003B469D"/>
    <w:rsid w:val="003C1858"/>
    <w:rsid w:val="003C5182"/>
    <w:rsid w:val="003D0AFE"/>
    <w:rsid w:val="003D13E2"/>
    <w:rsid w:val="003E0D7E"/>
    <w:rsid w:val="003E1636"/>
    <w:rsid w:val="003E39AB"/>
    <w:rsid w:val="003F3670"/>
    <w:rsid w:val="004033A7"/>
    <w:rsid w:val="0040423C"/>
    <w:rsid w:val="0041097E"/>
    <w:rsid w:val="0041334E"/>
    <w:rsid w:val="0041514B"/>
    <w:rsid w:val="00415761"/>
    <w:rsid w:val="004263B9"/>
    <w:rsid w:val="0043060C"/>
    <w:rsid w:val="004328FD"/>
    <w:rsid w:val="004415E0"/>
    <w:rsid w:val="004426C1"/>
    <w:rsid w:val="00442D21"/>
    <w:rsid w:val="00446D40"/>
    <w:rsid w:val="0045164D"/>
    <w:rsid w:val="00452516"/>
    <w:rsid w:val="0045589E"/>
    <w:rsid w:val="00457FA8"/>
    <w:rsid w:val="00476723"/>
    <w:rsid w:val="00483F04"/>
    <w:rsid w:val="00487C3F"/>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4F392E"/>
    <w:rsid w:val="0050230E"/>
    <w:rsid w:val="00504DAC"/>
    <w:rsid w:val="00512966"/>
    <w:rsid w:val="00514572"/>
    <w:rsid w:val="00514FF8"/>
    <w:rsid w:val="00517808"/>
    <w:rsid w:val="00523B5A"/>
    <w:rsid w:val="00525240"/>
    <w:rsid w:val="00527487"/>
    <w:rsid w:val="00527C17"/>
    <w:rsid w:val="005301BE"/>
    <w:rsid w:val="00533289"/>
    <w:rsid w:val="005452DF"/>
    <w:rsid w:val="00550D71"/>
    <w:rsid w:val="005511E9"/>
    <w:rsid w:val="00551F86"/>
    <w:rsid w:val="00553C77"/>
    <w:rsid w:val="00567DB9"/>
    <w:rsid w:val="00580D53"/>
    <w:rsid w:val="00581940"/>
    <w:rsid w:val="00583BF6"/>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1378D"/>
    <w:rsid w:val="006313B6"/>
    <w:rsid w:val="006323EA"/>
    <w:rsid w:val="0063756F"/>
    <w:rsid w:val="006409F8"/>
    <w:rsid w:val="0064442C"/>
    <w:rsid w:val="00645DF5"/>
    <w:rsid w:val="00646305"/>
    <w:rsid w:val="006514C5"/>
    <w:rsid w:val="00652C93"/>
    <w:rsid w:val="00654957"/>
    <w:rsid w:val="0065652E"/>
    <w:rsid w:val="006606F3"/>
    <w:rsid w:val="00661596"/>
    <w:rsid w:val="00662C7E"/>
    <w:rsid w:val="0066690D"/>
    <w:rsid w:val="00670FAE"/>
    <w:rsid w:val="00671542"/>
    <w:rsid w:val="00675E79"/>
    <w:rsid w:val="00675FAF"/>
    <w:rsid w:val="0068011B"/>
    <w:rsid w:val="0068243F"/>
    <w:rsid w:val="00686E5D"/>
    <w:rsid w:val="00686F70"/>
    <w:rsid w:val="00694B18"/>
    <w:rsid w:val="006A3A38"/>
    <w:rsid w:val="006A5FB4"/>
    <w:rsid w:val="006A6D0C"/>
    <w:rsid w:val="006A777D"/>
    <w:rsid w:val="006A7A8E"/>
    <w:rsid w:val="006B7D92"/>
    <w:rsid w:val="006C00D7"/>
    <w:rsid w:val="006C1840"/>
    <w:rsid w:val="006C1860"/>
    <w:rsid w:val="006C508D"/>
    <w:rsid w:val="006C5446"/>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391B"/>
    <w:rsid w:val="00705D4B"/>
    <w:rsid w:val="00720BBD"/>
    <w:rsid w:val="00722281"/>
    <w:rsid w:val="00726455"/>
    <w:rsid w:val="00736D07"/>
    <w:rsid w:val="0074250A"/>
    <w:rsid w:val="00743442"/>
    <w:rsid w:val="00744F23"/>
    <w:rsid w:val="007517E3"/>
    <w:rsid w:val="00755A61"/>
    <w:rsid w:val="00760836"/>
    <w:rsid w:val="00761D49"/>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1C1"/>
    <w:rsid w:val="007D4DAE"/>
    <w:rsid w:val="007E3993"/>
    <w:rsid w:val="007F0ADA"/>
    <w:rsid w:val="007F1F60"/>
    <w:rsid w:val="007F2F7E"/>
    <w:rsid w:val="007F3148"/>
    <w:rsid w:val="007F6637"/>
    <w:rsid w:val="008009D8"/>
    <w:rsid w:val="00820A9A"/>
    <w:rsid w:val="00841760"/>
    <w:rsid w:val="00844931"/>
    <w:rsid w:val="00846284"/>
    <w:rsid w:val="008465F6"/>
    <w:rsid w:val="00847408"/>
    <w:rsid w:val="008507CD"/>
    <w:rsid w:val="00851A2D"/>
    <w:rsid w:val="008550E2"/>
    <w:rsid w:val="00860204"/>
    <w:rsid w:val="00861FC3"/>
    <w:rsid w:val="008626A9"/>
    <w:rsid w:val="00864D4B"/>
    <w:rsid w:val="00864FA3"/>
    <w:rsid w:val="00865FF2"/>
    <w:rsid w:val="0086651F"/>
    <w:rsid w:val="00866F29"/>
    <w:rsid w:val="008747C0"/>
    <w:rsid w:val="0087748B"/>
    <w:rsid w:val="0088158D"/>
    <w:rsid w:val="00890CF9"/>
    <w:rsid w:val="00891201"/>
    <w:rsid w:val="00894DD8"/>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14BA"/>
    <w:rsid w:val="009762BB"/>
    <w:rsid w:val="0097750F"/>
    <w:rsid w:val="00980B00"/>
    <w:rsid w:val="00981B88"/>
    <w:rsid w:val="0098769B"/>
    <w:rsid w:val="009911CA"/>
    <w:rsid w:val="00991764"/>
    <w:rsid w:val="009949AE"/>
    <w:rsid w:val="0099532B"/>
    <w:rsid w:val="009A1EFB"/>
    <w:rsid w:val="009A2F9B"/>
    <w:rsid w:val="009A5A64"/>
    <w:rsid w:val="009B7754"/>
    <w:rsid w:val="009C079C"/>
    <w:rsid w:val="009C0CF0"/>
    <w:rsid w:val="009D4A7B"/>
    <w:rsid w:val="009D5AA0"/>
    <w:rsid w:val="009E064B"/>
    <w:rsid w:val="009E213B"/>
    <w:rsid w:val="009E5A00"/>
    <w:rsid w:val="009F046F"/>
    <w:rsid w:val="009F2492"/>
    <w:rsid w:val="009F5674"/>
    <w:rsid w:val="009F5DE4"/>
    <w:rsid w:val="00A06E73"/>
    <w:rsid w:val="00A12078"/>
    <w:rsid w:val="00A13718"/>
    <w:rsid w:val="00A16481"/>
    <w:rsid w:val="00A164C6"/>
    <w:rsid w:val="00A26489"/>
    <w:rsid w:val="00A31DCE"/>
    <w:rsid w:val="00A34BEE"/>
    <w:rsid w:val="00A411B0"/>
    <w:rsid w:val="00A41DE6"/>
    <w:rsid w:val="00A51EE4"/>
    <w:rsid w:val="00A5685C"/>
    <w:rsid w:val="00A57A62"/>
    <w:rsid w:val="00A6420B"/>
    <w:rsid w:val="00A66FE6"/>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3B6E"/>
    <w:rsid w:val="00B1404A"/>
    <w:rsid w:val="00B22071"/>
    <w:rsid w:val="00B23A42"/>
    <w:rsid w:val="00B30691"/>
    <w:rsid w:val="00B3285A"/>
    <w:rsid w:val="00B329B0"/>
    <w:rsid w:val="00B37C57"/>
    <w:rsid w:val="00B40A6C"/>
    <w:rsid w:val="00B43710"/>
    <w:rsid w:val="00B43F5A"/>
    <w:rsid w:val="00B44361"/>
    <w:rsid w:val="00B55043"/>
    <w:rsid w:val="00B6033F"/>
    <w:rsid w:val="00B65479"/>
    <w:rsid w:val="00B72BB7"/>
    <w:rsid w:val="00B744C0"/>
    <w:rsid w:val="00B746C1"/>
    <w:rsid w:val="00B81F8E"/>
    <w:rsid w:val="00B8363F"/>
    <w:rsid w:val="00B84DE5"/>
    <w:rsid w:val="00B915D6"/>
    <w:rsid w:val="00B94A34"/>
    <w:rsid w:val="00B97239"/>
    <w:rsid w:val="00BA3B64"/>
    <w:rsid w:val="00BA4F5B"/>
    <w:rsid w:val="00BA558D"/>
    <w:rsid w:val="00BB24DA"/>
    <w:rsid w:val="00BB6201"/>
    <w:rsid w:val="00BD6F48"/>
    <w:rsid w:val="00BE68EA"/>
    <w:rsid w:val="00BE6AF9"/>
    <w:rsid w:val="00BF1367"/>
    <w:rsid w:val="00BF341C"/>
    <w:rsid w:val="00BF3F64"/>
    <w:rsid w:val="00BF4323"/>
    <w:rsid w:val="00BF549D"/>
    <w:rsid w:val="00C07FF9"/>
    <w:rsid w:val="00C10B1D"/>
    <w:rsid w:val="00C13399"/>
    <w:rsid w:val="00C228F2"/>
    <w:rsid w:val="00C2527C"/>
    <w:rsid w:val="00C257B0"/>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06AD"/>
    <w:rsid w:val="00C82659"/>
    <w:rsid w:val="00C837C4"/>
    <w:rsid w:val="00C85647"/>
    <w:rsid w:val="00C861F1"/>
    <w:rsid w:val="00C907B0"/>
    <w:rsid w:val="00C92959"/>
    <w:rsid w:val="00CA0C54"/>
    <w:rsid w:val="00CA1EA5"/>
    <w:rsid w:val="00CA2880"/>
    <w:rsid w:val="00CB169E"/>
    <w:rsid w:val="00CB4088"/>
    <w:rsid w:val="00CB5451"/>
    <w:rsid w:val="00CB623A"/>
    <w:rsid w:val="00CC0C26"/>
    <w:rsid w:val="00CD13A6"/>
    <w:rsid w:val="00CE33D0"/>
    <w:rsid w:val="00CF6C6B"/>
    <w:rsid w:val="00CF7601"/>
    <w:rsid w:val="00D0564B"/>
    <w:rsid w:val="00D06375"/>
    <w:rsid w:val="00D0661F"/>
    <w:rsid w:val="00D07295"/>
    <w:rsid w:val="00D1039E"/>
    <w:rsid w:val="00D1436B"/>
    <w:rsid w:val="00D171E8"/>
    <w:rsid w:val="00D20ABA"/>
    <w:rsid w:val="00D24026"/>
    <w:rsid w:val="00D3072D"/>
    <w:rsid w:val="00D30FB3"/>
    <w:rsid w:val="00D33487"/>
    <w:rsid w:val="00D44057"/>
    <w:rsid w:val="00D44544"/>
    <w:rsid w:val="00D452E1"/>
    <w:rsid w:val="00D45AB0"/>
    <w:rsid w:val="00D47DBD"/>
    <w:rsid w:val="00D511C0"/>
    <w:rsid w:val="00D555DC"/>
    <w:rsid w:val="00D5574D"/>
    <w:rsid w:val="00D630BE"/>
    <w:rsid w:val="00D64962"/>
    <w:rsid w:val="00D7164A"/>
    <w:rsid w:val="00D7185F"/>
    <w:rsid w:val="00D72846"/>
    <w:rsid w:val="00D73354"/>
    <w:rsid w:val="00D73F69"/>
    <w:rsid w:val="00D7744B"/>
    <w:rsid w:val="00D856D1"/>
    <w:rsid w:val="00D90FD1"/>
    <w:rsid w:val="00D94586"/>
    <w:rsid w:val="00D96E14"/>
    <w:rsid w:val="00DB46AD"/>
    <w:rsid w:val="00DB51E5"/>
    <w:rsid w:val="00DB742B"/>
    <w:rsid w:val="00DB77E9"/>
    <w:rsid w:val="00DC02C4"/>
    <w:rsid w:val="00DC5FB5"/>
    <w:rsid w:val="00DD1EEE"/>
    <w:rsid w:val="00DD26BB"/>
    <w:rsid w:val="00DD2FF9"/>
    <w:rsid w:val="00DE74CD"/>
    <w:rsid w:val="00DF27F5"/>
    <w:rsid w:val="00DF4D37"/>
    <w:rsid w:val="00DF7320"/>
    <w:rsid w:val="00DF77F7"/>
    <w:rsid w:val="00E01EF3"/>
    <w:rsid w:val="00E02BA7"/>
    <w:rsid w:val="00E06703"/>
    <w:rsid w:val="00E17DA9"/>
    <w:rsid w:val="00E26094"/>
    <w:rsid w:val="00E279E4"/>
    <w:rsid w:val="00E27FAE"/>
    <w:rsid w:val="00E305F1"/>
    <w:rsid w:val="00E308D1"/>
    <w:rsid w:val="00E31EDD"/>
    <w:rsid w:val="00E3238A"/>
    <w:rsid w:val="00E407E3"/>
    <w:rsid w:val="00E42F65"/>
    <w:rsid w:val="00E51378"/>
    <w:rsid w:val="00E514CE"/>
    <w:rsid w:val="00E520E5"/>
    <w:rsid w:val="00E541FE"/>
    <w:rsid w:val="00E56E2D"/>
    <w:rsid w:val="00E65DF7"/>
    <w:rsid w:val="00E71FD2"/>
    <w:rsid w:val="00E8185F"/>
    <w:rsid w:val="00E81A4C"/>
    <w:rsid w:val="00E834EE"/>
    <w:rsid w:val="00E86CC6"/>
    <w:rsid w:val="00E87AD1"/>
    <w:rsid w:val="00E90087"/>
    <w:rsid w:val="00E93D8C"/>
    <w:rsid w:val="00E94A7F"/>
    <w:rsid w:val="00E950F0"/>
    <w:rsid w:val="00E96605"/>
    <w:rsid w:val="00EA1248"/>
    <w:rsid w:val="00EA2E6D"/>
    <w:rsid w:val="00EB1789"/>
    <w:rsid w:val="00EB1F3C"/>
    <w:rsid w:val="00EB3E27"/>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115"/>
    <w:rsid w:val="00F206B5"/>
    <w:rsid w:val="00F20C9B"/>
    <w:rsid w:val="00F21640"/>
    <w:rsid w:val="00F255A7"/>
    <w:rsid w:val="00F33BAC"/>
    <w:rsid w:val="00F3700F"/>
    <w:rsid w:val="00F40F2A"/>
    <w:rsid w:val="00F42B32"/>
    <w:rsid w:val="00F43B3E"/>
    <w:rsid w:val="00F45D3C"/>
    <w:rsid w:val="00F5496C"/>
    <w:rsid w:val="00F566FA"/>
    <w:rsid w:val="00F62931"/>
    <w:rsid w:val="00F67C8B"/>
    <w:rsid w:val="00F82C89"/>
    <w:rsid w:val="00F866B7"/>
    <w:rsid w:val="00F86C8A"/>
    <w:rsid w:val="00F87C8F"/>
    <w:rsid w:val="00F938D9"/>
    <w:rsid w:val="00FA1672"/>
    <w:rsid w:val="00FA48F6"/>
    <w:rsid w:val="00FA6CC9"/>
    <w:rsid w:val="00FB04BC"/>
    <w:rsid w:val="00FB52A4"/>
    <w:rsid w:val="00FC02E2"/>
    <w:rsid w:val="00FC151E"/>
    <w:rsid w:val="00FC1E0A"/>
    <w:rsid w:val="00FC42FA"/>
    <w:rsid w:val="00FC6187"/>
    <w:rsid w:val="00FD460E"/>
    <w:rsid w:val="00FE23C5"/>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7036CF-199C-4C62-8C60-7C6A05CC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link w:val="ListeParagraf"/>
    <w:uiPriority w:val="34"/>
    <w:rsid w:val="008550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41240931">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22331774">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 w:id="21178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2C53-37A6-4A13-9198-6F9DE0B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1175</Words>
  <Characters>6698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ASUS</cp:lastModifiedBy>
  <cp:revision>53</cp:revision>
  <cp:lastPrinted>2022-10-27T11:09:00Z</cp:lastPrinted>
  <dcterms:created xsi:type="dcterms:W3CDTF">2022-10-17T10:56:00Z</dcterms:created>
  <dcterms:modified xsi:type="dcterms:W3CDTF">2022-11-29T13:30:00Z</dcterms:modified>
</cp:coreProperties>
</file>