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22DT946408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BEŞPINAR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(İKİ KANATLI DIŞ KAPI)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BOYA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