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22DT1315643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KARALAR İLKOKULU'NA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(İÇ CEPHE 15 KĞ)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(DIŞ CEPHE 15 KĞ)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